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86" w:rsidRDefault="00456286" w:rsidP="00EC3CC8"/>
    <w:p w:rsidR="00A523A6" w:rsidRDefault="00A523A6" w:rsidP="00A523A6">
      <w:pPr>
        <w:jc w:val="center"/>
        <w:rPr>
          <w:b/>
          <w:sz w:val="28"/>
          <w:szCs w:val="28"/>
        </w:rPr>
      </w:pPr>
    </w:p>
    <w:p w:rsidR="001D6293" w:rsidRPr="00D81AA1" w:rsidRDefault="00156B25" w:rsidP="001D6293">
      <w:pPr>
        <w:widowControl w:val="0"/>
        <w:autoSpaceDE w:val="0"/>
        <w:autoSpaceDN w:val="0"/>
        <w:adjustRightInd w:val="0"/>
        <w:jc w:val="center"/>
        <w:rPr>
          <w:bCs/>
        </w:rPr>
      </w:pPr>
      <w:r>
        <w:t xml:space="preserve">Извещение о проведении </w:t>
      </w:r>
      <w:r w:rsidR="00DF5C45" w:rsidRPr="00DF5C45">
        <w:t xml:space="preserve">отбора получателей субсидий </w:t>
      </w:r>
      <w:r w:rsidR="002825F0" w:rsidRPr="002825F0">
        <w:t xml:space="preserve">из бюджета </w:t>
      </w:r>
      <w:r w:rsidR="001D6293" w:rsidRPr="00D81AA1">
        <w:rPr>
          <w:bCs/>
        </w:rPr>
        <w:t>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p>
    <w:p w:rsidR="00DF5C45" w:rsidRDefault="00DF5C45" w:rsidP="00DF5C45">
      <w:pPr>
        <w:tabs>
          <w:tab w:val="left" w:pos="4095"/>
        </w:tabs>
        <w:jc w:val="center"/>
      </w:pPr>
    </w:p>
    <w:tbl>
      <w:tblPr>
        <w:tblW w:w="5000" w:type="pct"/>
        <w:shd w:val="clear" w:color="auto" w:fill="FFFFFF"/>
        <w:tblCellMar>
          <w:top w:w="15" w:type="dxa"/>
          <w:left w:w="15" w:type="dxa"/>
          <w:bottom w:w="15" w:type="dxa"/>
          <w:right w:w="15" w:type="dxa"/>
        </w:tblCellMar>
        <w:tblLook w:val="04A0"/>
      </w:tblPr>
      <w:tblGrid>
        <w:gridCol w:w="2684"/>
        <w:gridCol w:w="6700"/>
      </w:tblGrid>
      <w:tr w:rsidR="00156B25"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hideMark/>
          </w:tcPr>
          <w:p w:rsidR="00156B25" w:rsidRPr="00156B25" w:rsidRDefault="00734274" w:rsidP="00C64DE1">
            <w:pPr>
              <w:ind w:left="142" w:right="51"/>
            </w:pPr>
            <w:r>
              <w:t>Н</w:t>
            </w:r>
            <w:r w:rsidRPr="00734274">
              <w:t>аименование, место нахождения, почтовый адрес, адрес электронной почты уполномоченного органа</w:t>
            </w:r>
          </w:p>
        </w:tc>
        <w:tc>
          <w:tcPr>
            <w:tcW w:w="3673" w:type="pct"/>
            <w:tcBorders>
              <w:top w:val="single" w:sz="6" w:space="0" w:color="000000"/>
              <w:left w:val="single" w:sz="6" w:space="0" w:color="000000"/>
              <w:bottom w:val="single" w:sz="6" w:space="0" w:color="000000"/>
              <w:right w:val="single" w:sz="6" w:space="0" w:color="000000"/>
            </w:tcBorders>
            <w:shd w:val="clear" w:color="auto" w:fill="FFFFFF"/>
            <w:hideMark/>
          </w:tcPr>
          <w:p w:rsidR="00156B25" w:rsidRPr="00D81AA1" w:rsidRDefault="00156B25" w:rsidP="00C64DE1">
            <w:pPr>
              <w:ind w:left="142" w:right="51"/>
            </w:pPr>
            <w:r w:rsidRPr="00D81AA1">
              <w:t xml:space="preserve">Администрация муниципального образования </w:t>
            </w:r>
            <w:r w:rsidR="00D81AA1" w:rsidRPr="00D81AA1">
              <w:t>Курманаевский сельсовет Курманаевского района Оренбургской области</w:t>
            </w:r>
          </w:p>
          <w:p w:rsidR="00156B25" w:rsidRPr="00D81AA1" w:rsidRDefault="00D81AA1" w:rsidP="00C64DE1">
            <w:pPr>
              <w:ind w:left="142" w:right="51"/>
            </w:pPr>
            <w:r w:rsidRPr="00D81AA1">
              <w:t>461060, Оренбургская область, Курманаевский района,</w:t>
            </w:r>
            <w:r w:rsidR="009170D0">
              <w:t xml:space="preserve"> с.Курманаевка, пл.Ленина, 1, к</w:t>
            </w:r>
            <w:r w:rsidRPr="00D81AA1">
              <w:t>аб.40</w:t>
            </w:r>
          </w:p>
          <w:p w:rsidR="00D81AA1" w:rsidRPr="00D81AA1" w:rsidRDefault="001F066B" w:rsidP="00C64DE1">
            <w:pPr>
              <w:pStyle w:val="ad"/>
              <w:ind w:left="142" w:right="51"/>
              <w:rPr>
                <w:sz w:val="24"/>
              </w:rPr>
            </w:pPr>
            <w:hyperlink r:id="rId8" w:history="1">
              <w:r w:rsidR="00D81AA1" w:rsidRPr="00D81AA1">
                <w:rPr>
                  <w:rStyle w:val="a3"/>
                  <w:color w:val="auto"/>
                  <w:sz w:val="24"/>
                  <w:lang w:val="en-US"/>
                </w:rPr>
                <w:t>kurmsovet</w:t>
              </w:r>
              <w:r w:rsidR="00D81AA1" w:rsidRPr="00D81AA1">
                <w:rPr>
                  <w:rStyle w:val="a3"/>
                  <w:color w:val="auto"/>
                  <w:sz w:val="24"/>
                </w:rPr>
                <w:t>@</w:t>
              </w:r>
              <w:r w:rsidR="00D81AA1" w:rsidRPr="00D81AA1">
                <w:rPr>
                  <w:rStyle w:val="a3"/>
                  <w:color w:val="auto"/>
                  <w:sz w:val="24"/>
                  <w:lang w:val="en-US"/>
                </w:rPr>
                <w:t>mail</w:t>
              </w:r>
              <w:r w:rsidR="00D81AA1" w:rsidRPr="00D81AA1">
                <w:rPr>
                  <w:rStyle w:val="a3"/>
                  <w:color w:val="auto"/>
                  <w:sz w:val="24"/>
                </w:rPr>
                <w:t>.</w:t>
              </w:r>
              <w:r w:rsidR="00D81AA1" w:rsidRPr="00D81AA1">
                <w:rPr>
                  <w:rStyle w:val="a3"/>
                  <w:color w:val="auto"/>
                  <w:sz w:val="24"/>
                  <w:lang w:val="en-US"/>
                </w:rPr>
                <w:t>ru</w:t>
              </w:r>
            </w:hyperlink>
          </w:p>
          <w:p w:rsidR="00D81AA1" w:rsidRPr="00D81AA1" w:rsidRDefault="00734274" w:rsidP="00C64DE1">
            <w:pPr>
              <w:pStyle w:val="ad"/>
              <w:ind w:left="142" w:right="51"/>
              <w:rPr>
                <w:sz w:val="24"/>
              </w:rPr>
            </w:pPr>
            <w:r w:rsidRPr="00D81AA1">
              <w:rPr>
                <w:sz w:val="24"/>
              </w:rPr>
              <w:t>тел. 8</w:t>
            </w:r>
            <w:r w:rsidR="00D81AA1" w:rsidRPr="00D81AA1">
              <w:rPr>
                <w:sz w:val="24"/>
              </w:rPr>
              <w:t>(35341)2-13-83</w:t>
            </w:r>
            <w:r w:rsidR="009B1C57">
              <w:rPr>
                <w:sz w:val="24"/>
              </w:rPr>
              <w:t>, 2-23-83</w:t>
            </w:r>
          </w:p>
          <w:p w:rsidR="00156B25" w:rsidRPr="00D81AA1" w:rsidRDefault="00D81AA1" w:rsidP="00C64DE1">
            <w:pPr>
              <w:ind w:left="142" w:right="51"/>
            </w:pPr>
            <w:r w:rsidRPr="00D81AA1">
              <w:t xml:space="preserve"> </w:t>
            </w:r>
          </w:p>
        </w:tc>
      </w:tr>
      <w:tr w:rsidR="00156B25"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hideMark/>
          </w:tcPr>
          <w:p w:rsidR="00156B25" w:rsidRPr="00156B25" w:rsidRDefault="00156B25" w:rsidP="00C64DE1">
            <w:pPr>
              <w:ind w:left="142" w:right="51"/>
            </w:pPr>
            <w:r w:rsidRPr="00156B25">
              <w:t xml:space="preserve">Наименование субсидии за счет средств </w:t>
            </w:r>
            <w:r w:rsidR="0046082A">
              <w:t>местного бюджета</w:t>
            </w:r>
          </w:p>
        </w:tc>
        <w:tc>
          <w:tcPr>
            <w:tcW w:w="3673" w:type="pct"/>
            <w:tcBorders>
              <w:top w:val="single" w:sz="6" w:space="0" w:color="000000"/>
              <w:left w:val="single" w:sz="6" w:space="0" w:color="000000"/>
              <w:bottom w:val="single" w:sz="6" w:space="0" w:color="000000"/>
              <w:right w:val="single" w:sz="6" w:space="0" w:color="000000"/>
            </w:tcBorders>
            <w:shd w:val="clear" w:color="auto" w:fill="FFFFFF"/>
            <w:hideMark/>
          </w:tcPr>
          <w:p w:rsidR="00AA565D" w:rsidRPr="00101B6B" w:rsidRDefault="00D81AA1" w:rsidP="00101B6B">
            <w:pPr>
              <w:widowControl w:val="0"/>
              <w:autoSpaceDE w:val="0"/>
              <w:autoSpaceDN w:val="0"/>
              <w:jc w:val="both"/>
            </w:pPr>
            <w:r w:rsidRPr="00101B6B">
              <w:rPr>
                <w:bCs/>
              </w:rPr>
              <w:t xml:space="preserve">Субсидии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w:t>
            </w:r>
            <w:r w:rsidR="00101B6B" w:rsidRPr="00101B6B">
              <w:t xml:space="preserve">в связи с оказанием услуг в сфере </w:t>
            </w:r>
            <w:r w:rsidR="0048062D">
              <w:t>водоснабжения</w:t>
            </w:r>
          </w:p>
          <w:p w:rsidR="00156B25" w:rsidRPr="00156B25" w:rsidRDefault="00156B25" w:rsidP="00C64DE1">
            <w:pPr>
              <w:ind w:left="142" w:right="51"/>
            </w:pPr>
          </w:p>
        </w:tc>
      </w:tr>
      <w:tr w:rsidR="00734274"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tcPr>
          <w:p w:rsidR="00156B25" w:rsidRPr="00156B25" w:rsidRDefault="00734274" w:rsidP="00C64DE1">
            <w:pPr>
              <w:ind w:left="142" w:right="51"/>
            </w:pPr>
            <w:r>
              <w:t>С</w:t>
            </w:r>
            <w:r w:rsidRPr="00734274">
              <w:t>роки проведения отбора с указанием даты и времени начала (окончания) подачи заявок участников отбора</w:t>
            </w:r>
          </w:p>
        </w:tc>
        <w:tc>
          <w:tcPr>
            <w:tcW w:w="3673" w:type="pct"/>
            <w:tcBorders>
              <w:top w:val="single" w:sz="6" w:space="0" w:color="000000"/>
              <w:left w:val="single" w:sz="6" w:space="0" w:color="000000"/>
              <w:bottom w:val="single" w:sz="6" w:space="0" w:color="000000"/>
              <w:right w:val="single" w:sz="6" w:space="0" w:color="000000"/>
            </w:tcBorders>
            <w:shd w:val="clear" w:color="auto" w:fill="FFFFFF"/>
          </w:tcPr>
          <w:p w:rsidR="00156B25" w:rsidRPr="00156B25" w:rsidRDefault="00546F47" w:rsidP="00E20932">
            <w:pPr>
              <w:ind w:left="142" w:right="51"/>
            </w:pPr>
            <w:r w:rsidRPr="00546F47">
              <w:t xml:space="preserve">Срок: </w:t>
            </w:r>
            <w:r w:rsidR="00E20932" w:rsidRPr="00E20932">
              <w:t>02</w:t>
            </w:r>
            <w:r w:rsidR="00E20932">
              <w:t>.0</w:t>
            </w:r>
            <w:r w:rsidR="00E20932" w:rsidRPr="00E20932">
              <w:t>8</w:t>
            </w:r>
            <w:r w:rsidRPr="00546F47">
              <w:t>.</w:t>
            </w:r>
            <w:r w:rsidR="00BB2AFD">
              <w:t>2024</w:t>
            </w:r>
            <w:r w:rsidRPr="00546F47">
              <w:t xml:space="preserve"> - </w:t>
            </w:r>
            <w:r w:rsidR="00E20932" w:rsidRPr="00E20932">
              <w:t>12</w:t>
            </w:r>
            <w:r w:rsidR="00E20932">
              <w:t>.0</w:t>
            </w:r>
            <w:r w:rsidR="00E20932" w:rsidRPr="00E20932">
              <w:t>8</w:t>
            </w:r>
            <w:r w:rsidR="00AA565D">
              <w:t>.2</w:t>
            </w:r>
            <w:r w:rsidR="00BB2AFD">
              <w:t>024</w:t>
            </w:r>
            <w:r w:rsidRPr="00546F47">
              <w:t>, в рабочие дни понедель</w:t>
            </w:r>
            <w:r w:rsidR="001D6293">
              <w:t>ник - пятница с 9.00 часов до 17</w:t>
            </w:r>
            <w:r w:rsidRPr="00546F47">
              <w:t>.00 часов, обеденный перерыв с 13.00 ч. до 14.00 ч.; суббота, воскресенье - выходной</w:t>
            </w:r>
          </w:p>
        </w:tc>
      </w:tr>
      <w:tr w:rsidR="00734274" w:rsidRPr="005F11FA"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hideMark/>
          </w:tcPr>
          <w:p w:rsidR="00156B25" w:rsidRPr="00156B25" w:rsidRDefault="00F84459" w:rsidP="00C64DE1">
            <w:pPr>
              <w:ind w:left="142" w:right="51"/>
            </w:pPr>
            <w:r w:rsidRPr="00F84459">
              <w:t>Критерии отбора получателей субсидии</w:t>
            </w:r>
          </w:p>
        </w:tc>
        <w:tc>
          <w:tcPr>
            <w:tcW w:w="3673" w:type="pct"/>
            <w:tcBorders>
              <w:top w:val="single" w:sz="6" w:space="0" w:color="000000"/>
              <w:left w:val="single" w:sz="6" w:space="0" w:color="000000"/>
              <w:bottom w:val="single" w:sz="6" w:space="0" w:color="000000"/>
              <w:right w:val="single" w:sz="6" w:space="0" w:color="000000"/>
            </w:tcBorders>
            <w:shd w:val="clear" w:color="auto" w:fill="FFFFFF"/>
            <w:hideMark/>
          </w:tcPr>
          <w:p w:rsidR="005F11FA" w:rsidRPr="005F11FA" w:rsidRDefault="005F11FA" w:rsidP="00C64DE1">
            <w:pPr>
              <w:autoSpaceDE w:val="0"/>
              <w:autoSpaceDN w:val="0"/>
              <w:adjustRightInd w:val="0"/>
              <w:ind w:left="142" w:right="51" w:firstLine="61"/>
              <w:jc w:val="both"/>
            </w:pPr>
            <w:r>
              <w:t xml:space="preserve">а) </w:t>
            </w:r>
            <w:r w:rsidRPr="005F11FA">
              <w:t>обеспечение потребителей, в т.ч. населения, на территории муниципального образования Курманаевский сельсовет тепловой энергией или питьевой водой по тарифам, установленным органами регулирования тарифов;</w:t>
            </w:r>
          </w:p>
          <w:p w:rsidR="005F11FA" w:rsidRPr="005F11FA" w:rsidRDefault="005F11FA" w:rsidP="00C64DE1">
            <w:pPr>
              <w:autoSpaceDE w:val="0"/>
              <w:autoSpaceDN w:val="0"/>
              <w:adjustRightInd w:val="0"/>
              <w:ind w:left="142" w:right="51" w:firstLine="61"/>
              <w:jc w:val="both"/>
            </w:pPr>
            <w:r w:rsidRPr="005F11FA">
              <w:t xml:space="preserve">б) наличие зарегистрированных видов деятельности в сфере теплоснабжения или водоснабжения и (или) действующих лицензий на осуществление указанных видов деятельности; </w:t>
            </w:r>
          </w:p>
          <w:p w:rsidR="005F11FA" w:rsidRPr="005F11FA" w:rsidRDefault="005F11FA" w:rsidP="00C64DE1">
            <w:pPr>
              <w:autoSpaceDE w:val="0"/>
              <w:autoSpaceDN w:val="0"/>
              <w:adjustRightInd w:val="0"/>
              <w:ind w:left="142" w:right="51" w:firstLine="61"/>
              <w:jc w:val="both"/>
            </w:pPr>
            <w:r w:rsidRPr="005F11FA">
              <w:t xml:space="preserve">в) наличие действующих договоров аренды или концессионных соглашений в отношении водопроводных или тепловых сетей (систем), объектов теплоснабжения или водоснабжения, находящихся в муниципальной собственности муниципального образования Курманаевский сельсовет, или действующих договоров безвозмездного пользования в отношении бесхозяйных объектов теплоснабжения или водоснабжения, расположенных на территории муниципального образования Курманаевский сельсовет;  </w:t>
            </w:r>
          </w:p>
          <w:p w:rsidR="00156B25" w:rsidRPr="005F11FA" w:rsidRDefault="00156B25" w:rsidP="00C64DE1">
            <w:pPr>
              <w:ind w:left="142" w:right="51" w:firstLine="61"/>
            </w:pPr>
          </w:p>
        </w:tc>
      </w:tr>
      <w:tr w:rsidR="00734274"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hideMark/>
          </w:tcPr>
          <w:p w:rsidR="00156B25" w:rsidRPr="00156B25" w:rsidRDefault="00734274" w:rsidP="00C64DE1">
            <w:pPr>
              <w:ind w:left="142" w:right="51"/>
            </w:pPr>
            <w:r>
              <w:t>Т</w:t>
            </w:r>
            <w:r w:rsidR="00F84459">
              <w:t>ребования к участникам отбора на дату подачи заявки</w:t>
            </w:r>
          </w:p>
        </w:tc>
        <w:tc>
          <w:tcPr>
            <w:tcW w:w="3673" w:type="pct"/>
            <w:tcBorders>
              <w:top w:val="single" w:sz="6" w:space="0" w:color="000000"/>
              <w:left w:val="single" w:sz="6" w:space="0" w:color="000000"/>
              <w:bottom w:val="single" w:sz="6" w:space="0" w:color="000000"/>
              <w:right w:val="single" w:sz="6" w:space="0" w:color="000000"/>
            </w:tcBorders>
            <w:shd w:val="clear" w:color="auto" w:fill="FFFFFF"/>
            <w:hideMark/>
          </w:tcPr>
          <w:p w:rsidR="000F5D1E" w:rsidRPr="000F5D1E" w:rsidRDefault="000F5D1E" w:rsidP="00C64DE1">
            <w:pPr>
              <w:shd w:val="clear" w:color="auto" w:fill="FFFFFF"/>
              <w:ind w:left="142" w:right="51" w:firstLine="61"/>
              <w:jc w:val="both"/>
            </w:pPr>
            <w:r w:rsidRPr="000F5D1E">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F5D1E" w:rsidRPr="000F5D1E" w:rsidRDefault="000F5D1E" w:rsidP="00C64DE1">
            <w:pPr>
              <w:shd w:val="clear" w:color="auto" w:fill="FFFFFF"/>
              <w:ind w:left="142" w:right="51" w:firstLine="61"/>
              <w:jc w:val="both"/>
            </w:pPr>
            <w:r w:rsidRPr="000F5D1E">
              <w:t xml:space="preserve">2) у участника отбора должна отсутствовать просроченная задолженность по возврату в бюджет муниципального образования Курманаевский сельсовет Курманаевского </w:t>
            </w:r>
            <w:r w:rsidRPr="000F5D1E">
              <w:lastRenderedPageBreak/>
              <w:t>района Оренбургской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Курманаевский  сельсовет Курманаевского района Оренбургской области (за исключением субсидий, предоставляемых государственным (муниципальным) учреждениям, субсидий в целях возмещения недополученных доходов или возмещения затрат);</w:t>
            </w:r>
          </w:p>
          <w:p w:rsidR="000F5D1E" w:rsidRPr="000F5D1E" w:rsidRDefault="000F5D1E" w:rsidP="00C64DE1">
            <w:pPr>
              <w:shd w:val="clear" w:color="auto" w:fill="FFFFFF"/>
              <w:ind w:left="142" w:right="51" w:firstLine="61"/>
              <w:jc w:val="both"/>
            </w:pPr>
            <w:r w:rsidRPr="000F5D1E">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юридические лица (за исключением государственных (муниципальных) учреждений), индивидуальные предприниматели не должны прекратить свою деятельность;</w:t>
            </w:r>
          </w:p>
          <w:p w:rsidR="000F5D1E" w:rsidRPr="000F5D1E" w:rsidRDefault="000F5D1E" w:rsidP="00C64DE1">
            <w:pPr>
              <w:shd w:val="clear" w:color="auto" w:fill="FFFFFF"/>
              <w:ind w:left="142" w:right="51" w:firstLine="61"/>
              <w:jc w:val="both"/>
            </w:pPr>
            <w:r w:rsidRPr="000F5D1E">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0F5D1E" w:rsidRPr="000F5D1E" w:rsidRDefault="000F5D1E" w:rsidP="00C64DE1">
            <w:pPr>
              <w:shd w:val="clear" w:color="auto" w:fill="FFFFFF"/>
              <w:ind w:left="142" w:right="51" w:firstLine="61"/>
              <w:jc w:val="both"/>
            </w:pPr>
            <w:r w:rsidRPr="000F5D1E">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F5D1E" w:rsidRPr="000F5D1E" w:rsidRDefault="000F5D1E" w:rsidP="00C64DE1">
            <w:pPr>
              <w:shd w:val="clear" w:color="auto" w:fill="FFFFFF"/>
              <w:ind w:left="142" w:right="51" w:firstLine="61"/>
              <w:jc w:val="both"/>
            </w:pPr>
            <w:r w:rsidRPr="000F5D1E">
              <w:t>6) участники отбора не должны получать средства из бюджета муниципального образования Курманаевский сельсовет Курманаевского района Оренбургской области на основании иных муниципальных правовых актов.</w:t>
            </w:r>
          </w:p>
          <w:p w:rsidR="00156B25" w:rsidRPr="00156B25" w:rsidRDefault="00156B25" w:rsidP="00C64DE1">
            <w:pPr>
              <w:ind w:left="142" w:right="51"/>
            </w:pPr>
          </w:p>
        </w:tc>
      </w:tr>
      <w:tr w:rsidR="00F84459"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tcPr>
          <w:p w:rsidR="00F84459" w:rsidRDefault="00F84459" w:rsidP="00C64DE1">
            <w:pPr>
              <w:ind w:left="142" w:right="51"/>
            </w:pPr>
            <w:r>
              <w:lastRenderedPageBreak/>
              <w:t>Требования к перечню</w:t>
            </w:r>
            <w:r w:rsidRPr="00734274">
              <w:t xml:space="preserve"> документов, предоставляемых участниками отбора для подтверждения их соответствия указанным критериям</w:t>
            </w:r>
            <w:r>
              <w:t xml:space="preserve"> и требованиям </w:t>
            </w:r>
          </w:p>
        </w:tc>
        <w:tc>
          <w:tcPr>
            <w:tcW w:w="3673" w:type="pct"/>
            <w:tcBorders>
              <w:top w:val="single" w:sz="6" w:space="0" w:color="000000"/>
              <w:left w:val="single" w:sz="6" w:space="0" w:color="000000"/>
              <w:bottom w:val="single" w:sz="6" w:space="0" w:color="000000"/>
              <w:right w:val="single" w:sz="6" w:space="0" w:color="000000"/>
            </w:tcBorders>
            <w:shd w:val="clear" w:color="auto" w:fill="FFFFFF"/>
          </w:tcPr>
          <w:p w:rsidR="000F5D1E" w:rsidRPr="000F5D1E" w:rsidRDefault="000F5D1E" w:rsidP="00C64DE1">
            <w:pPr>
              <w:autoSpaceDE w:val="0"/>
              <w:autoSpaceDN w:val="0"/>
              <w:adjustRightInd w:val="0"/>
              <w:ind w:left="142" w:right="51" w:firstLine="61"/>
              <w:jc w:val="both"/>
            </w:pPr>
            <w:r w:rsidRPr="000F5D1E">
              <w:t>1) заявление о предоставлении Субсидии с указанием цели и размера запрашиваемой Субсидии по форме согласно Приложению № 1 к настоящему Порядку;</w:t>
            </w:r>
          </w:p>
          <w:p w:rsidR="000F5D1E" w:rsidRPr="000F5D1E" w:rsidRDefault="000F5D1E" w:rsidP="00C64DE1">
            <w:pPr>
              <w:autoSpaceDE w:val="0"/>
              <w:autoSpaceDN w:val="0"/>
              <w:adjustRightInd w:val="0"/>
              <w:ind w:left="142" w:right="51" w:firstLine="61"/>
              <w:jc w:val="both"/>
            </w:pPr>
            <w:r w:rsidRPr="000F5D1E">
              <w:t>2) копии документов, подтверждающих фактические показатели объемов отпущенных потребителям, в т.ч. населению, тепловой энергии (Гкал) или питьевой воды (куб.м.);</w:t>
            </w:r>
          </w:p>
          <w:p w:rsidR="000F5D1E" w:rsidRPr="000F5D1E" w:rsidRDefault="000F5D1E" w:rsidP="00C64DE1">
            <w:pPr>
              <w:autoSpaceDE w:val="0"/>
              <w:autoSpaceDN w:val="0"/>
              <w:adjustRightInd w:val="0"/>
              <w:ind w:left="142" w:right="51" w:firstLine="61"/>
              <w:jc w:val="both"/>
            </w:pPr>
            <w:r w:rsidRPr="000F5D1E">
              <w:t xml:space="preserve">3) расчет размера запрашиваемой Субсидии, оформленный с </w:t>
            </w:r>
            <w:r w:rsidRPr="000F5D1E">
              <w:lastRenderedPageBreak/>
              <w:t>применением имеющегося у заявителя программного обеспечения;</w:t>
            </w:r>
          </w:p>
          <w:p w:rsidR="000F5D1E" w:rsidRPr="000F5D1E" w:rsidRDefault="000F5D1E" w:rsidP="00C64DE1">
            <w:pPr>
              <w:autoSpaceDE w:val="0"/>
              <w:autoSpaceDN w:val="0"/>
              <w:adjustRightInd w:val="0"/>
              <w:ind w:left="142" w:right="51" w:firstLine="61"/>
              <w:jc w:val="both"/>
            </w:pPr>
            <w:r w:rsidRPr="000F5D1E">
              <w:t>4) письменное уведомление руководителя юридического лица или индивидуального предпринимателя о соответствии требованиям, предусмотренным пунктом 2.5. настоящего Порядка;</w:t>
            </w:r>
          </w:p>
          <w:p w:rsidR="000F5D1E" w:rsidRPr="000F5D1E" w:rsidRDefault="000F5D1E" w:rsidP="00C64DE1">
            <w:pPr>
              <w:autoSpaceDE w:val="0"/>
              <w:autoSpaceDN w:val="0"/>
              <w:adjustRightInd w:val="0"/>
              <w:ind w:left="142" w:right="51" w:firstLine="61"/>
              <w:jc w:val="both"/>
            </w:pPr>
            <w:r w:rsidRPr="000F5D1E">
              <w:t>5) согласие на осуществление Администрацией и органом муниципального финансового контроля проверок соблюдения условий, целей и порядка предоставления Субсидии;</w:t>
            </w:r>
          </w:p>
          <w:p w:rsidR="000F5D1E" w:rsidRPr="000F5D1E" w:rsidRDefault="000F5D1E" w:rsidP="00C64DE1">
            <w:pPr>
              <w:autoSpaceDE w:val="0"/>
              <w:autoSpaceDN w:val="0"/>
              <w:adjustRightInd w:val="0"/>
              <w:ind w:left="142" w:right="51" w:firstLine="61"/>
              <w:jc w:val="both"/>
            </w:pPr>
            <w:r w:rsidRPr="000F5D1E">
              <w:t>6) согласие на обработку персональных данных, в случае если заявитель является индивидуальным предпринимателем;</w:t>
            </w:r>
          </w:p>
          <w:p w:rsidR="000F5D1E" w:rsidRPr="000F5D1E" w:rsidRDefault="000F5D1E" w:rsidP="00C64DE1">
            <w:pPr>
              <w:autoSpaceDE w:val="0"/>
              <w:autoSpaceDN w:val="0"/>
              <w:adjustRightInd w:val="0"/>
              <w:ind w:left="142" w:right="51" w:firstLine="61"/>
              <w:jc w:val="both"/>
            </w:pPr>
            <w:r w:rsidRPr="000F5D1E">
              <w:t>7) контактная информация и реквизиты Получателя субсидии;</w:t>
            </w:r>
          </w:p>
          <w:p w:rsidR="000F5D1E" w:rsidRPr="000F5D1E" w:rsidRDefault="000F5D1E" w:rsidP="00C64DE1">
            <w:pPr>
              <w:autoSpaceDE w:val="0"/>
              <w:autoSpaceDN w:val="0"/>
              <w:adjustRightInd w:val="0"/>
              <w:ind w:left="142" w:right="51" w:firstLine="61"/>
              <w:jc w:val="both"/>
            </w:pPr>
            <w:r w:rsidRPr="000F5D1E">
              <w:t>8) копии следующих документов:</w:t>
            </w:r>
          </w:p>
          <w:p w:rsidR="000F5D1E" w:rsidRPr="000F5D1E" w:rsidRDefault="000F5D1E" w:rsidP="00C64DE1">
            <w:pPr>
              <w:autoSpaceDE w:val="0"/>
              <w:autoSpaceDN w:val="0"/>
              <w:adjustRightInd w:val="0"/>
              <w:ind w:left="142" w:right="51" w:firstLine="61"/>
              <w:jc w:val="both"/>
            </w:pPr>
            <w:r w:rsidRPr="000F5D1E">
              <w:t>- для юридических лиц:</w:t>
            </w:r>
          </w:p>
          <w:p w:rsidR="000F5D1E" w:rsidRPr="000F5D1E" w:rsidRDefault="000F5D1E" w:rsidP="00C64DE1">
            <w:pPr>
              <w:autoSpaceDE w:val="0"/>
              <w:autoSpaceDN w:val="0"/>
              <w:adjustRightInd w:val="0"/>
              <w:ind w:left="142" w:right="51" w:firstLine="61"/>
            </w:pPr>
            <w:r w:rsidRPr="000F5D1E">
              <w:t>а) выписки из ЕГРЮЛ;</w:t>
            </w:r>
          </w:p>
          <w:p w:rsidR="000F5D1E" w:rsidRPr="000F5D1E" w:rsidRDefault="000F5D1E" w:rsidP="00C64DE1">
            <w:pPr>
              <w:autoSpaceDE w:val="0"/>
              <w:autoSpaceDN w:val="0"/>
              <w:adjustRightInd w:val="0"/>
              <w:ind w:left="142" w:right="51" w:firstLine="61"/>
            </w:pPr>
            <w:r w:rsidRPr="000F5D1E">
              <w:t>б) учредительных документов (Устав, учредительный договор, изменения в Устав);</w:t>
            </w:r>
          </w:p>
          <w:p w:rsidR="000F5D1E" w:rsidRPr="000F5D1E" w:rsidRDefault="000F5D1E" w:rsidP="00C64DE1">
            <w:pPr>
              <w:autoSpaceDE w:val="0"/>
              <w:autoSpaceDN w:val="0"/>
              <w:adjustRightInd w:val="0"/>
              <w:ind w:left="142" w:right="51" w:firstLine="61"/>
              <w:jc w:val="both"/>
            </w:pPr>
            <w:r w:rsidRPr="000F5D1E">
              <w:t>в) протокола уполномоченного органа юридического лица об избрании (назначении) исполнительного органа юридического лица;</w:t>
            </w:r>
          </w:p>
          <w:p w:rsidR="000F5D1E" w:rsidRPr="000F5D1E" w:rsidRDefault="000F5D1E" w:rsidP="00C64DE1">
            <w:pPr>
              <w:autoSpaceDE w:val="0"/>
              <w:autoSpaceDN w:val="0"/>
              <w:adjustRightInd w:val="0"/>
              <w:ind w:left="142" w:right="51" w:firstLine="61"/>
            </w:pPr>
            <w:r w:rsidRPr="000F5D1E">
              <w:t>- для индивидуальных предпринимателей:</w:t>
            </w:r>
          </w:p>
          <w:p w:rsidR="000F5D1E" w:rsidRPr="000F5D1E" w:rsidRDefault="000F5D1E" w:rsidP="00C64DE1">
            <w:pPr>
              <w:autoSpaceDE w:val="0"/>
              <w:autoSpaceDN w:val="0"/>
              <w:adjustRightInd w:val="0"/>
              <w:ind w:left="142" w:right="51" w:firstLine="61"/>
            </w:pPr>
            <w:r w:rsidRPr="000F5D1E">
              <w:t>а) паспорта физического лица (с предъявлением паспорта);</w:t>
            </w:r>
          </w:p>
          <w:p w:rsidR="000F5D1E" w:rsidRPr="000F5D1E" w:rsidRDefault="000F5D1E" w:rsidP="00C64DE1">
            <w:pPr>
              <w:autoSpaceDE w:val="0"/>
              <w:autoSpaceDN w:val="0"/>
              <w:adjustRightInd w:val="0"/>
              <w:ind w:left="142" w:right="51" w:firstLine="61"/>
            </w:pPr>
            <w:r w:rsidRPr="000F5D1E">
              <w:t>б) выписки из ЕГРИП.</w:t>
            </w:r>
          </w:p>
          <w:p w:rsidR="00F84459" w:rsidRDefault="00F84459" w:rsidP="00C64DE1">
            <w:pPr>
              <w:ind w:left="142" w:right="51"/>
            </w:pPr>
          </w:p>
        </w:tc>
      </w:tr>
      <w:tr w:rsidR="00734274"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tcPr>
          <w:p w:rsidR="00156B25" w:rsidRPr="00156B25" w:rsidRDefault="000B0853" w:rsidP="00C64DE1">
            <w:pPr>
              <w:ind w:left="142" w:right="51"/>
            </w:pPr>
            <w:r>
              <w:lastRenderedPageBreak/>
              <w:t>П</w:t>
            </w:r>
            <w:r w:rsidR="00734274" w:rsidRPr="00734274">
              <w:t>орядок подачи заявок участниками отбора и требований, предъявляемых к форме и содержанию заявок,</w:t>
            </w:r>
            <w:r>
              <w:t xml:space="preserve"> подаваемых участниками отбора</w:t>
            </w:r>
          </w:p>
        </w:tc>
        <w:tc>
          <w:tcPr>
            <w:tcW w:w="3673" w:type="pct"/>
            <w:tcBorders>
              <w:top w:val="single" w:sz="6" w:space="0" w:color="000000"/>
              <w:left w:val="single" w:sz="6" w:space="0" w:color="000000"/>
              <w:bottom w:val="single" w:sz="6" w:space="0" w:color="000000"/>
              <w:right w:val="single" w:sz="6" w:space="0" w:color="000000"/>
            </w:tcBorders>
            <w:shd w:val="clear" w:color="auto" w:fill="FFFFFF"/>
          </w:tcPr>
          <w:p w:rsidR="007B2B3D" w:rsidRPr="007B2B3D" w:rsidRDefault="007B2B3D" w:rsidP="00C64DE1">
            <w:pPr>
              <w:autoSpaceDE w:val="0"/>
              <w:autoSpaceDN w:val="0"/>
              <w:adjustRightInd w:val="0"/>
              <w:ind w:left="142" w:right="51" w:firstLine="61"/>
              <w:jc w:val="both"/>
            </w:pPr>
            <w:r w:rsidRPr="007B2B3D">
              <w:t>Пакет документов предоставляется в порядке и сроки, установленные постановлением Администрации об объявлении отбора.</w:t>
            </w:r>
          </w:p>
          <w:p w:rsidR="007B2B3D" w:rsidRPr="007B2B3D" w:rsidRDefault="007B2B3D" w:rsidP="00C64DE1">
            <w:pPr>
              <w:autoSpaceDE w:val="0"/>
              <w:autoSpaceDN w:val="0"/>
              <w:adjustRightInd w:val="0"/>
              <w:ind w:left="142" w:right="51" w:firstLine="61"/>
              <w:jc w:val="both"/>
            </w:pPr>
            <w:r w:rsidRPr="007B2B3D">
              <w:t>Пакет документов, предоставленный по истечении сроков для его приема, не рассматривается и возвращается заявителю.</w:t>
            </w:r>
          </w:p>
          <w:p w:rsidR="007B2B3D" w:rsidRPr="007B2B3D" w:rsidRDefault="007B2B3D" w:rsidP="00C64DE1">
            <w:pPr>
              <w:autoSpaceDE w:val="0"/>
              <w:autoSpaceDN w:val="0"/>
              <w:adjustRightInd w:val="0"/>
              <w:ind w:left="142" w:right="51" w:firstLine="61"/>
              <w:jc w:val="both"/>
            </w:pPr>
            <w:r w:rsidRPr="007B2B3D">
              <w:t xml:space="preserve"> 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156B25" w:rsidRPr="00156B25" w:rsidRDefault="00156B25" w:rsidP="00C64DE1">
            <w:pPr>
              <w:ind w:left="142" w:right="51"/>
            </w:pPr>
          </w:p>
        </w:tc>
      </w:tr>
      <w:tr w:rsidR="00734274"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tcPr>
          <w:p w:rsidR="00156B25" w:rsidRPr="00156B25" w:rsidRDefault="000B0853" w:rsidP="00C64DE1">
            <w:pPr>
              <w:ind w:left="142" w:right="51"/>
            </w:pPr>
            <w:r>
              <w:t>П</w:t>
            </w:r>
            <w:r w:rsidR="00734274" w:rsidRPr="00734274">
              <w:t>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заявок участников отбора</w:t>
            </w:r>
          </w:p>
        </w:tc>
        <w:tc>
          <w:tcPr>
            <w:tcW w:w="3673" w:type="pct"/>
            <w:tcBorders>
              <w:top w:val="single" w:sz="6" w:space="0" w:color="000000"/>
              <w:left w:val="single" w:sz="6" w:space="0" w:color="000000"/>
              <w:bottom w:val="single" w:sz="6" w:space="0" w:color="000000"/>
              <w:right w:val="single" w:sz="6" w:space="0" w:color="000000"/>
            </w:tcBorders>
            <w:shd w:val="clear" w:color="auto" w:fill="FFFFFF"/>
          </w:tcPr>
          <w:p w:rsidR="007B2B3D" w:rsidRPr="007B2B3D" w:rsidRDefault="007B2B3D" w:rsidP="00C64DE1">
            <w:pPr>
              <w:autoSpaceDE w:val="0"/>
              <w:autoSpaceDN w:val="0"/>
              <w:adjustRightInd w:val="0"/>
              <w:ind w:left="142" w:right="51"/>
              <w:jc w:val="both"/>
            </w:pPr>
            <w:r w:rsidRPr="007B2B3D">
              <w:t>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156B25" w:rsidRPr="00156B25" w:rsidRDefault="00156B25" w:rsidP="00C64DE1">
            <w:pPr>
              <w:ind w:left="142" w:right="51"/>
            </w:pPr>
          </w:p>
        </w:tc>
      </w:tr>
      <w:tr w:rsidR="00734274"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tcPr>
          <w:p w:rsidR="00156B25" w:rsidRPr="00156B25" w:rsidRDefault="000B0853" w:rsidP="00C64DE1">
            <w:pPr>
              <w:ind w:left="142" w:right="51"/>
            </w:pPr>
            <w:r>
              <w:t>П</w:t>
            </w:r>
            <w:r w:rsidR="00734274" w:rsidRPr="00734274">
              <w:t xml:space="preserve">равила рассмотрения и оценки заявок участников отбора </w:t>
            </w:r>
          </w:p>
        </w:tc>
        <w:tc>
          <w:tcPr>
            <w:tcW w:w="3673" w:type="pct"/>
            <w:tcBorders>
              <w:top w:val="single" w:sz="6" w:space="0" w:color="000000"/>
              <w:left w:val="single" w:sz="6" w:space="0" w:color="000000"/>
              <w:bottom w:val="single" w:sz="6" w:space="0" w:color="000000"/>
              <w:right w:val="single" w:sz="6" w:space="0" w:color="000000"/>
            </w:tcBorders>
            <w:shd w:val="clear" w:color="auto" w:fill="FFFFFF"/>
          </w:tcPr>
          <w:p w:rsidR="007B2B3D" w:rsidRPr="007B2B3D" w:rsidRDefault="00546F47" w:rsidP="00C64DE1">
            <w:pPr>
              <w:shd w:val="clear" w:color="auto" w:fill="FFFFFF"/>
              <w:tabs>
                <w:tab w:val="left" w:pos="993"/>
              </w:tabs>
              <w:ind w:left="142" w:right="51"/>
              <w:jc w:val="both"/>
            </w:pPr>
            <w:r>
              <w:t>Кандидаты на получение субсидии на дату подачи заявки на участие в отборе получателей субсидии должны соответствовать установленным критериям отбора и требованиям.</w:t>
            </w:r>
            <w:r w:rsidR="007B2B3D" w:rsidRPr="00997C8B">
              <w:rPr>
                <w:sz w:val="28"/>
                <w:szCs w:val="28"/>
              </w:rPr>
              <w:t xml:space="preserve"> </w:t>
            </w:r>
            <w:r w:rsidR="007B2B3D" w:rsidRPr="007B2B3D">
              <w:t xml:space="preserve">Пакет документов на предоставление Субсидии направляется в Комиссию и рассматривается в течение 10 календарных дней со дня его поступления в Комиссию. </w:t>
            </w:r>
          </w:p>
          <w:p w:rsidR="002D7CBB" w:rsidRPr="009C0605" w:rsidRDefault="009C0605" w:rsidP="00C64DE1">
            <w:pPr>
              <w:ind w:left="142" w:right="51"/>
            </w:pPr>
            <w:r w:rsidRPr="009C0605">
              <w:lastRenderedPageBreak/>
              <w:t>Решения Комиссии оформляются протоколом заседания Комиссии.</w:t>
            </w:r>
          </w:p>
          <w:p w:rsidR="00156B25" w:rsidRPr="00156B25" w:rsidRDefault="00156B25" w:rsidP="00C64DE1">
            <w:pPr>
              <w:ind w:left="142" w:right="51"/>
            </w:pPr>
          </w:p>
        </w:tc>
      </w:tr>
      <w:tr w:rsidR="00734274"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tcPr>
          <w:p w:rsidR="00156B25" w:rsidRPr="00156B25" w:rsidRDefault="000B0853" w:rsidP="00C64DE1">
            <w:pPr>
              <w:ind w:left="142" w:right="51"/>
            </w:pPr>
            <w:r>
              <w:lastRenderedPageBreak/>
              <w:t>П</w:t>
            </w:r>
            <w:r w:rsidR="00734274" w:rsidRPr="00734274">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3673" w:type="pct"/>
            <w:tcBorders>
              <w:top w:val="single" w:sz="6" w:space="0" w:color="000000"/>
              <w:left w:val="single" w:sz="6" w:space="0" w:color="000000"/>
              <w:bottom w:val="single" w:sz="6" w:space="0" w:color="000000"/>
              <w:right w:val="single" w:sz="6" w:space="0" w:color="000000"/>
            </w:tcBorders>
            <w:shd w:val="clear" w:color="auto" w:fill="FFFFFF"/>
          </w:tcPr>
          <w:p w:rsidR="00156B25" w:rsidRDefault="009C0605" w:rsidP="00C64DE1">
            <w:pPr>
              <w:ind w:left="142" w:right="51"/>
            </w:pPr>
            <w:r>
              <w:t>По контактному номеру 8 (35341) 2</w:t>
            </w:r>
            <w:r w:rsidR="009B1C57">
              <w:t>-</w:t>
            </w:r>
            <w:r>
              <w:t>13</w:t>
            </w:r>
            <w:r w:rsidR="009B1C57">
              <w:t>-</w:t>
            </w:r>
            <w:r>
              <w:t>83</w:t>
            </w:r>
            <w:r w:rsidR="00546F47">
              <w:t xml:space="preserve">; </w:t>
            </w:r>
            <w:r w:rsidR="009B1C57">
              <w:t>2-23-83</w:t>
            </w:r>
          </w:p>
          <w:p w:rsidR="009C0605" w:rsidRPr="009C0605" w:rsidRDefault="00546F47" w:rsidP="00C64DE1">
            <w:pPr>
              <w:pStyle w:val="ad"/>
              <w:ind w:left="142" w:right="51"/>
              <w:rPr>
                <w:color w:val="4F81BD" w:themeColor="accent1"/>
                <w:sz w:val="24"/>
              </w:rPr>
            </w:pPr>
            <w:r>
              <w:rPr>
                <w:lang w:val="en-US"/>
              </w:rPr>
              <w:t>e</w:t>
            </w:r>
            <w:r w:rsidRPr="00546F47">
              <w:t>-</w:t>
            </w:r>
            <w:r>
              <w:rPr>
                <w:lang w:val="en-US"/>
              </w:rPr>
              <w:t>mail</w:t>
            </w:r>
            <w:r w:rsidRPr="009C0605">
              <w:rPr>
                <w:color w:val="4F81BD" w:themeColor="accent1"/>
              </w:rPr>
              <w:t xml:space="preserve">: </w:t>
            </w:r>
            <w:hyperlink r:id="rId9" w:history="1">
              <w:r w:rsidR="009C0605" w:rsidRPr="009C0605">
                <w:rPr>
                  <w:rStyle w:val="a3"/>
                  <w:color w:val="4F81BD" w:themeColor="accent1"/>
                  <w:sz w:val="24"/>
                  <w:lang w:val="en-US"/>
                </w:rPr>
                <w:t>kurmsovet</w:t>
              </w:r>
              <w:r w:rsidR="009C0605" w:rsidRPr="009C0605">
                <w:rPr>
                  <w:rStyle w:val="a3"/>
                  <w:color w:val="4F81BD" w:themeColor="accent1"/>
                  <w:sz w:val="24"/>
                </w:rPr>
                <w:t>@</w:t>
              </w:r>
              <w:r w:rsidR="009C0605" w:rsidRPr="009C0605">
                <w:rPr>
                  <w:rStyle w:val="a3"/>
                  <w:color w:val="4F81BD" w:themeColor="accent1"/>
                  <w:sz w:val="24"/>
                  <w:lang w:val="en-US"/>
                </w:rPr>
                <w:t>mail</w:t>
              </w:r>
              <w:r w:rsidR="009C0605" w:rsidRPr="009C0605">
                <w:rPr>
                  <w:rStyle w:val="a3"/>
                  <w:color w:val="4F81BD" w:themeColor="accent1"/>
                  <w:sz w:val="24"/>
                </w:rPr>
                <w:t>.</w:t>
              </w:r>
              <w:r w:rsidR="009C0605" w:rsidRPr="009C0605">
                <w:rPr>
                  <w:rStyle w:val="a3"/>
                  <w:color w:val="4F81BD" w:themeColor="accent1"/>
                  <w:sz w:val="24"/>
                  <w:lang w:val="en-US"/>
                </w:rPr>
                <w:t>ru</w:t>
              </w:r>
            </w:hyperlink>
          </w:p>
          <w:p w:rsidR="00156B25" w:rsidRPr="00D1172A" w:rsidRDefault="00156B25" w:rsidP="00C64DE1">
            <w:pPr>
              <w:ind w:left="142" w:right="51"/>
            </w:pPr>
          </w:p>
          <w:p w:rsidR="00156B25" w:rsidRPr="00D1172A" w:rsidRDefault="00156B25" w:rsidP="00C64DE1">
            <w:pPr>
              <w:ind w:left="142" w:right="51"/>
            </w:pPr>
          </w:p>
        </w:tc>
      </w:tr>
      <w:tr w:rsidR="00734274"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tcPr>
          <w:p w:rsidR="00734274" w:rsidRPr="00156B25" w:rsidRDefault="000B0853" w:rsidP="00C64DE1">
            <w:pPr>
              <w:ind w:left="142" w:right="51"/>
            </w:pPr>
            <w:r>
              <w:t>С</w:t>
            </w:r>
            <w:r w:rsidR="00734274" w:rsidRPr="00734274">
              <w:t>рок, в течение которого победитель (победители) отбора должен подписать соглаш</w:t>
            </w:r>
            <w:r>
              <w:t>ение о предоставлении субсидии</w:t>
            </w:r>
          </w:p>
        </w:tc>
        <w:tc>
          <w:tcPr>
            <w:tcW w:w="3673" w:type="pct"/>
            <w:tcBorders>
              <w:top w:val="single" w:sz="6" w:space="0" w:color="000000"/>
              <w:left w:val="single" w:sz="6" w:space="0" w:color="000000"/>
              <w:bottom w:val="single" w:sz="6" w:space="0" w:color="000000"/>
              <w:right w:val="single" w:sz="6" w:space="0" w:color="000000"/>
            </w:tcBorders>
            <w:shd w:val="clear" w:color="auto" w:fill="FFFFFF"/>
          </w:tcPr>
          <w:p w:rsidR="009C0605" w:rsidRPr="009C0605" w:rsidRDefault="009C0605" w:rsidP="00C64DE1">
            <w:pPr>
              <w:autoSpaceDE w:val="0"/>
              <w:autoSpaceDN w:val="0"/>
              <w:adjustRightInd w:val="0"/>
              <w:ind w:left="142" w:right="51" w:firstLine="61"/>
              <w:jc w:val="both"/>
            </w:pPr>
            <w:r w:rsidRPr="009C0605">
              <w:t>Подписание соглашения Администрацией и Получателем субсидии осуществляется в течение 10 рабочих дней со дня принятия комиссией решения о предоставлении Субсидии.</w:t>
            </w:r>
          </w:p>
          <w:p w:rsidR="009C0605" w:rsidRPr="00156B25" w:rsidRDefault="009C0605" w:rsidP="00C64DE1">
            <w:pPr>
              <w:ind w:left="142" w:right="51"/>
            </w:pPr>
          </w:p>
        </w:tc>
      </w:tr>
      <w:tr w:rsidR="00734274"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tcPr>
          <w:p w:rsidR="00734274" w:rsidRPr="00156B25" w:rsidRDefault="006C4319" w:rsidP="00C64DE1">
            <w:pPr>
              <w:ind w:left="142" w:right="51"/>
            </w:pPr>
            <w:r>
              <w:t>У</w:t>
            </w:r>
            <w:r w:rsidR="00734274" w:rsidRPr="00734274">
              <w:t>словия признания победителя (победителей) отбора уклонившимся от заключения соглашения</w:t>
            </w:r>
          </w:p>
        </w:tc>
        <w:tc>
          <w:tcPr>
            <w:tcW w:w="3673" w:type="pct"/>
            <w:tcBorders>
              <w:top w:val="single" w:sz="6" w:space="0" w:color="000000"/>
              <w:left w:val="single" w:sz="6" w:space="0" w:color="000000"/>
              <w:bottom w:val="single" w:sz="6" w:space="0" w:color="000000"/>
              <w:right w:val="single" w:sz="6" w:space="0" w:color="000000"/>
            </w:tcBorders>
            <w:shd w:val="clear" w:color="auto" w:fill="FFFFFF"/>
          </w:tcPr>
          <w:p w:rsidR="00734274" w:rsidRPr="00156B25" w:rsidRDefault="006C4319" w:rsidP="00C64DE1">
            <w:pPr>
              <w:ind w:left="142" w:right="51"/>
            </w:pPr>
            <w:r>
              <w:t xml:space="preserve">В случае нарушения сроков предоставления подписанного с его стороны экземпляра соглашения </w:t>
            </w:r>
            <w:r w:rsidRPr="006C4319">
              <w:t>о предоставлении субсидии</w:t>
            </w:r>
          </w:p>
        </w:tc>
      </w:tr>
      <w:tr w:rsidR="00734274" w:rsidRPr="00156B25" w:rsidTr="00734274">
        <w:tc>
          <w:tcPr>
            <w:tcW w:w="1327" w:type="pct"/>
            <w:tcBorders>
              <w:top w:val="single" w:sz="6" w:space="0" w:color="000000"/>
              <w:left w:val="single" w:sz="6" w:space="0" w:color="000000"/>
              <w:bottom w:val="single" w:sz="6" w:space="0" w:color="000000"/>
              <w:right w:val="single" w:sz="6" w:space="0" w:color="000000"/>
            </w:tcBorders>
            <w:shd w:val="clear" w:color="auto" w:fill="FFFFFF"/>
          </w:tcPr>
          <w:p w:rsidR="00734274" w:rsidRPr="00156B25" w:rsidRDefault="000B0853" w:rsidP="00C64DE1">
            <w:pPr>
              <w:ind w:left="142" w:right="51"/>
            </w:pPr>
            <w:r>
              <w:t>Д</w:t>
            </w:r>
            <w:r w:rsidR="00734274" w:rsidRPr="00734274">
              <w:t xml:space="preserve">ата размещения результатов отбора на едином портале и (или) официальном сайте уполномоченного органа в информационно-телекоммуникационной сети «Интернет» </w:t>
            </w:r>
          </w:p>
        </w:tc>
        <w:tc>
          <w:tcPr>
            <w:tcW w:w="3673" w:type="pct"/>
            <w:tcBorders>
              <w:top w:val="single" w:sz="6" w:space="0" w:color="000000"/>
              <w:left w:val="single" w:sz="6" w:space="0" w:color="000000"/>
              <w:bottom w:val="single" w:sz="6" w:space="0" w:color="000000"/>
              <w:right w:val="single" w:sz="6" w:space="0" w:color="000000"/>
            </w:tcBorders>
            <w:shd w:val="clear" w:color="auto" w:fill="FFFFFF"/>
          </w:tcPr>
          <w:p w:rsidR="00734274" w:rsidRPr="009B1C57" w:rsidRDefault="009B1C57" w:rsidP="00C64DE1">
            <w:pPr>
              <w:ind w:left="142" w:right="51"/>
            </w:pPr>
            <w:r w:rsidRPr="009B1C57">
              <w:t>Информация о результатах рассмотрения предложений (заявок) размещается на официальном сайте администрации не позднее трех рабочих дней, следующего за днем принятия решения об определении получателя субсидии</w:t>
            </w:r>
          </w:p>
        </w:tc>
      </w:tr>
    </w:tbl>
    <w:p w:rsidR="00156B25" w:rsidRDefault="00156B25" w:rsidP="00D87B3D">
      <w:pPr>
        <w:tabs>
          <w:tab w:val="left" w:pos="4095"/>
        </w:tabs>
      </w:pPr>
    </w:p>
    <w:p w:rsidR="006C4319" w:rsidRDefault="006C4319" w:rsidP="00D87B3D">
      <w:pPr>
        <w:tabs>
          <w:tab w:val="left" w:pos="4095"/>
        </w:tabs>
      </w:pPr>
    </w:p>
    <w:p w:rsidR="006C4319" w:rsidRDefault="006C4319" w:rsidP="00D87B3D">
      <w:pPr>
        <w:tabs>
          <w:tab w:val="left" w:pos="4095"/>
        </w:tabs>
      </w:pPr>
    </w:p>
    <w:p w:rsidR="006C4319" w:rsidRDefault="006C4319" w:rsidP="00D87B3D">
      <w:pPr>
        <w:tabs>
          <w:tab w:val="left" w:pos="4095"/>
        </w:tabs>
      </w:pPr>
    </w:p>
    <w:p w:rsidR="006C4319" w:rsidRDefault="006C4319" w:rsidP="00D87B3D">
      <w:pPr>
        <w:tabs>
          <w:tab w:val="left" w:pos="4095"/>
        </w:tabs>
      </w:pPr>
    </w:p>
    <w:p w:rsidR="006C4319" w:rsidRDefault="006C4319" w:rsidP="00D87B3D">
      <w:pPr>
        <w:tabs>
          <w:tab w:val="left" w:pos="4095"/>
        </w:tabs>
      </w:pPr>
    </w:p>
    <w:p w:rsidR="002825F0" w:rsidRDefault="002825F0" w:rsidP="00D87B3D">
      <w:pPr>
        <w:tabs>
          <w:tab w:val="left" w:pos="4095"/>
        </w:tabs>
      </w:pPr>
    </w:p>
    <w:p w:rsidR="002825F0" w:rsidRDefault="002825F0" w:rsidP="00D87B3D">
      <w:pPr>
        <w:tabs>
          <w:tab w:val="left" w:pos="4095"/>
        </w:tabs>
      </w:pPr>
    </w:p>
    <w:p w:rsidR="002825F0" w:rsidRDefault="002825F0" w:rsidP="00D87B3D">
      <w:pPr>
        <w:tabs>
          <w:tab w:val="left" w:pos="4095"/>
        </w:tabs>
      </w:pPr>
    </w:p>
    <w:p w:rsidR="002825F0" w:rsidRDefault="002825F0" w:rsidP="00D87B3D">
      <w:pPr>
        <w:tabs>
          <w:tab w:val="left" w:pos="4095"/>
        </w:tabs>
      </w:pPr>
    </w:p>
    <w:p w:rsidR="00DF549D" w:rsidRDefault="00DF549D" w:rsidP="00D87B3D">
      <w:pPr>
        <w:tabs>
          <w:tab w:val="left" w:pos="4095"/>
        </w:tabs>
      </w:pPr>
    </w:p>
    <w:p w:rsidR="00DF549D" w:rsidRDefault="00DF549D" w:rsidP="00D87B3D">
      <w:pPr>
        <w:tabs>
          <w:tab w:val="left" w:pos="4095"/>
        </w:tabs>
      </w:pPr>
    </w:p>
    <w:p w:rsidR="00874968" w:rsidRDefault="00874968" w:rsidP="00D87B3D">
      <w:pPr>
        <w:tabs>
          <w:tab w:val="left" w:pos="4095"/>
        </w:tabs>
      </w:pPr>
    </w:p>
    <w:p w:rsidR="009C0605" w:rsidRDefault="009C0605" w:rsidP="006C4319">
      <w:pPr>
        <w:tabs>
          <w:tab w:val="left" w:pos="4095"/>
        </w:tabs>
        <w:jc w:val="right"/>
      </w:pPr>
      <w:bookmarkStart w:id="0" w:name="_GoBack"/>
      <w:bookmarkEnd w:id="0"/>
    </w:p>
    <w:sectPr w:rsidR="009C0605" w:rsidSect="00C02678">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614" w:rsidRDefault="00581614" w:rsidP="00CC5883">
      <w:r>
        <w:separator/>
      </w:r>
    </w:p>
  </w:endnote>
  <w:endnote w:type="continuationSeparator" w:id="1">
    <w:p w:rsidR="00581614" w:rsidRDefault="00581614" w:rsidP="00CC58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614" w:rsidRDefault="00581614" w:rsidP="00CC5883">
      <w:r>
        <w:separator/>
      </w:r>
    </w:p>
  </w:footnote>
  <w:footnote w:type="continuationSeparator" w:id="1">
    <w:p w:rsidR="00581614" w:rsidRDefault="00581614" w:rsidP="00CC5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4D02"/>
    <w:multiLevelType w:val="hybridMultilevel"/>
    <w:tmpl w:val="1374A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90A02"/>
    <w:multiLevelType w:val="hybridMultilevel"/>
    <w:tmpl w:val="24680EEC"/>
    <w:lvl w:ilvl="0" w:tplc="6A803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6244A9E"/>
    <w:multiLevelType w:val="hybridMultilevel"/>
    <w:tmpl w:val="827AF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D700F6"/>
    <w:multiLevelType w:val="hybridMultilevel"/>
    <w:tmpl w:val="BFE06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D67324"/>
    <w:multiLevelType w:val="multilevel"/>
    <w:tmpl w:val="A190BE4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6EF27DC"/>
    <w:multiLevelType w:val="hybridMultilevel"/>
    <w:tmpl w:val="46B29BE6"/>
    <w:lvl w:ilvl="0" w:tplc="6A803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AC729E5"/>
    <w:multiLevelType w:val="hybridMultilevel"/>
    <w:tmpl w:val="EB2696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369478B"/>
    <w:multiLevelType w:val="hybridMultilevel"/>
    <w:tmpl w:val="B1BE4602"/>
    <w:lvl w:ilvl="0" w:tplc="6A803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97434BB"/>
    <w:multiLevelType w:val="hybridMultilevel"/>
    <w:tmpl w:val="3DCAB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95720"/>
    <w:multiLevelType w:val="hybridMultilevel"/>
    <w:tmpl w:val="5C7A5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7F11BB"/>
    <w:multiLevelType w:val="hybridMultilevel"/>
    <w:tmpl w:val="CE60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8"/>
  </w:num>
  <w:num w:numId="5">
    <w:abstractNumId w:val="0"/>
  </w:num>
  <w:num w:numId="6">
    <w:abstractNumId w:val="3"/>
  </w:num>
  <w:num w:numId="7">
    <w:abstractNumId w:val="2"/>
  </w:num>
  <w:num w:numId="8">
    <w:abstractNumId w:val="7"/>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3CC8"/>
    <w:rsid w:val="000230C8"/>
    <w:rsid w:val="00070FD5"/>
    <w:rsid w:val="00077BDA"/>
    <w:rsid w:val="00083378"/>
    <w:rsid w:val="0009251A"/>
    <w:rsid w:val="00092E79"/>
    <w:rsid w:val="000A4025"/>
    <w:rsid w:val="000A657D"/>
    <w:rsid w:val="000B0853"/>
    <w:rsid w:val="000D13C0"/>
    <w:rsid w:val="000E4156"/>
    <w:rsid w:val="000F5D1E"/>
    <w:rsid w:val="00101420"/>
    <w:rsid w:val="00101B6B"/>
    <w:rsid w:val="00113077"/>
    <w:rsid w:val="00134EF2"/>
    <w:rsid w:val="001372A7"/>
    <w:rsid w:val="00156B25"/>
    <w:rsid w:val="001632D3"/>
    <w:rsid w:val="001708E3"/>
    <w:rsid w:val="001D0397"/>
    <w:rsid w:val="001D367A"/>
    <w:rsid w:val="001D6293"/>
    <w:rsid w:val="001F066B"/>
    <w:rsid w:val="00206253"/>
    <w:rsid w:val="002148DA"/>
    <w:rsid w:val="00257847"/>
    <w:rsid w:val="00267351"/>
    <w:rsid w:val="00267A0B"/>
    <w:rsid w:val="002825F0"/>
    <w:rsid w:val="00287CC9"/>
    <w:rsid w:val="002A4B59"/>
    <w:rsid w:val="002D1F6E"/>
    <w:rsid w:val="002D7CBB"/>
    <w:rsid w:val="00304DC3"/>
    <w:rsid w:val="00307926"/>
    <w:rsid w:val="003262B2"/>
    <w:rsid w:val="003272C9"/>
    <w:rsid w:val="00337E95"/>
    <w:rsid w:val="00350660"/>
    <w:rsid w:val="00354701"/>
    <w:rsid w:val="00376869"/>
    <w:rsid w:val="00381A33"/>
    <w:rsid w:val="003A1EE7"/>
    <w:rsid w:val="003B099F"/>
    <w:rsid w:val="003C203E"/>
    <w:rsid w:val="003C30E5"/>
    <w:rsid w:val="003D3949"/>
    <w:rsid w:val="003E533B"/>
    <w:rsid w:val="003E5826"/>
    <w:rsid w:val="003F3118"/>
    <w:rsid w:val="00444F3D"/>
    <w:rsid w:val="00455237"/>
    <w:rsid w:val="00456286"/>
    <w:rsid w:val="0045648F"/>
    <w:rsid w:val="0046082A"/>
    <w:rsid w:val="00470BCD"/>
    <w:rsid w:val="0048062D"/>
    <w:rsid w:val="004816AF"/>
    <w:rsid w:val="0048506B"/>
    <w:rsid w:val="004850C4"/>
    <w:rsid w:val="004B1346"/>
    <w:rsid w:val="004B52D0"/>
    <w:rsid w:val="004B7F2D"/>
    <w:rsid w:val="004C154D"/>
    <w:rsid w:val="004C39A3"/>
    <w:rsid w:val="004C45E1"/>
    <w:rsid w:val="00500F99"/>
    <w:rsid w:val="005038E5"/>
    <w:rsid w:val="00546F47"/>
    <w:rsid w:val="00556971"/>
    <w:rsid w:val="00575D88"/>
    <w:rsid w:val="00577425"/>
    <w:rsid w:val="00581614"/>
    <w:rsid w:val="00585DB7"/>
    <w:rsid w:val="005C1FB8"/>
    <w:rsid w:val="005C4DA8"/>
    <w:rsid w:val="005C6CE3"/>
    <w:rsid w:val="005F11FA"/>
    <w:rsid w:val="0060241B"/>
    <w:rsid w:val="00617E9B"/>
    <w:rsid w:val="00631095"/>
    <w:rsid w:val="00653537"/>
    <w:rsid w:val="006649D6"/>
    <w:rsid w:val="00670E06"/>
    <w:rsid w:val="006B103E"/>
    <w:rsid w:val="006C4319"/>
    <w:rsid w:val="006D5D61"/>
    <w:rsid w:val="007052C6"/>
    <w:rsid w:val="00716B4F"/>
    <w:rsid w:val="007258F0"/>
    <w:rsid w:val="00734274"/>
    <w:rsid w:val="007A06F1"/>
    <w:rsid w:val="007A11B1"/>
    <w:rsid w:val="007B13C3"/>
    <w:rsid w:val="007B27D9"/>
    <w:rsid w:val="007B2B3D"/>
    <w:rsid w:val="007C2738"/>
    <w:rsid w:val="007D2CF6"/>
    <w:rsid w:val="007D7C0F"/>
    <w:rsid w:val="007D7C52"/>
    <w:rsid w:val="007E6D19"/>
    <w:rsid w:val="00830F44"/>
    <w:rsid w:val="00874968"/>
    <w:rsid w:val="00887DB8"/>
    <w:rsid w:val="008A152B"/>
    <w:rsid w:val="008E34D6"/>
    <w:rsid w:val="008E747D"/>
    <w:rsid w:val="00904B78"/>
    <w:rsid w:val="00914BA5"/>
    <w:rsid w:val="009170D0"/>
    <w:rsid w:val="0093536E"/>
    <w:rsid w:val="0096549A"/>
    <w:rsid w:val="0096707E"/>
    <w:rsid w:val="00981C7D"/>
    <w:rsid w:val="009A3FCE"/>
    <w:rsid w:val="009B1C57"/>
    <w:rsid w:val="009B4E39"/>
    <w:rsid w:val="009C0605"/>
    <w:rsid w:val="009C4F23"/>
    <w:rsid w:val="009E4EE2"/>
    <w:rsid w:val="009F74AD"/>
    <w:rsid w:val="00A0343B"/>
    <w:rsid w:val="00A24C7C"/>
    <w:rsid w:val="00A34E11"/>
    <w:rsid w:val="00A44AC6"/>
    <w:rsid w:val="00A523A6"/>
    <w:rsid w:val="00A76BB3"/>
    <w:rsid w:val="00AA565D"/>
    <w:rsid w:val="00AB7A8F"/>
    <w:rsid w:val="00AD4A62"/>
    <w:rsid w:val="00AF2D34"/>
    <w:rsid w:val="00AF3EC2"/>
    <w:rsid w:val="00B03B61"/>
    <w:rsid w:val="00B0498A"/>
    <w:rsid w:val="00B42429"/>
    <w:rsid w:val="00B83923"/>
    <w:rsid w:val="00B87AAF"/>
    <w:rsid w:val="00B942D4"/>
    <w:rsid w:val="00BA23CF"/>
    <w:rsid w:val="00BB142F"/>
    <w:rsid w:val="00BB2AFD"/>
    <w:rsid w:val="00BD2EF1"/>
    <w:rsid w:val="00BF1906"/>
    <w:rsid w:val="00BF669D"/>
    <w:rsid w:val="00BF6815"/>
    <w:rsid w:val="00C02678"/>
    <w:rsid w:val="00C101EF"/>
    <w:rsid w:val="00C120A8"/>
    <w:rsid w:val="00C14445"/>
    <w:rsid w:val="00C279CF"/>
    <w:rsid w:val="00C43672"/>
    <w:rsid w:val="00C64DE1"/>
    <w:rsid w:val="00C816EA"/>
    <w:rsid w:val="00C8543E"/>
    <w:rsid w:val="00CA0B14"/>
    <w:rsid w:val="00CA3AAA"/>
    <w:rsid w:val="00CA76E2"/>
    <w:rsid w:val="00CB442D"/>
    <w:rsid w:val="00CC5883"/>
    <w:rsid w:val="00CD1F84"/>
    <w:rsid w:val="00CD25F5"/>
    <w:rsid w:val="00CD615E"/>
    <w:rsid w:val="00CE0AA7"/>
    <w:rsid w:val="00D06197"/>
    <w:rsid w:val="00D1172A"/>
    <w:rsid w:val="00D1484D"/>
    <w:rsid w:val="00D32BED"/>
    <w:rsid w:val="00D4100F"/>
    <w:rsid w:val="00D56389"/>
    <w:rsid w:val="00D73C01"/>
    <w:rsid w:val="00D76B4B"/>
    <w:rsid w:val="00D81AA1"/>
    <w:rsid w:val="00D87930"/>
    <w:rsid w:val="00D87B3D"/>
    <w:rsid w:val="00DA5520"/>
    <w:rsid w:val="00DB0EC8"/>
    <w:rsid w:val="00DB232B"/>
    <w:rsid w:val="00DB307B"/>
    <w:rsid w:val="00DD115D"/>
    <w:rsid w:val="00DD6497"/>
    <w:rsid w:val="00DD689F"/>
    <w:rsid w:val="00DE049B"/>
    <w:rsid w:val="00DE5D93"/>
    <w:rsid w:val="00DF549D"/>
    <w:rsid w:val="00DF5C45"/>
    <w:rsid w:val="00E0777C"/>
    <w:rsid w:val="00E129E5"/>
    <w:rsid w:val="00E17B9E"/>
    <w:rsid w:val="00E202BF"/>
    <w:rsid w:val="00E20932"/>
    <w:rsid w:val="00E27BEE"/>
    <w:rsid w:val="00E57E1E"/>
    <w:rsid w:val="00E73F79"/>
    <w:rsid w:val="00E90A9C"/>
    <w:rsid w:val="00E951F7"/>
    <w:rsid w:val="00EA3C6F"/>
    <w:rsid w:val="00EA4227"/>
    <w:rsid w:val="00EC39B0"/>
    <w:rsid w:val="00EC3C5E"/>
    <w:rsid w:val="00EC3CC8"/>
    <w:rsid w:val="00F31F8C"/>
    <w:rsid w:val="00F33F5F"/>
    <w:rsid w:val="00F47908"/>
    <w:rsid w:val="00F843E4"/>
    <w:rsid w:val="00F84459"/>
    <w:rsid w:val="00F9569F"/>
    <w:rsid w:val="00FA074E"/>
    <w:rsid w:val="00FC79C3"/>
    <w:rsid w:val="00FD6552"/>
    <w:rsid w:val="00FE1F97"/>
    <w:rsid w:val="00FE6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3CC8"/>
    <w:pPr>
      <w:keepNext/>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3CC8"/>
    <w:rPr>
      <w:rFonts w:ascii="Times New Roman" w:eastAsia="Times New Roman" w:hAnsi="Times New Roman" w:cs="Times New Roman"/>
      <w:b/>
      <w:sz w:val="24"/>
      <w:szCs w:val="20"/>
      <w:lang w:eastAsia="ru-RU"/>
    </w:rPr>
  </w:style>
  <w:style w:type="character" w:styleId="a3">
    <w:name w:val="Hyperlink"/>
    <w:basedOn w:val="a0"/>
    <w:rsid w:val="00EC3CC8"/>
    <w:rPr>
      <w:color w:val="0000FF"/>
      <w:u w:val="single"/>
    </w:rPr>
  </w:style>
  <w:style w:type="paragraph" w:styleId="a4">
    <w:name w:val="Balloon Text"/>
    <w:basedOn w:val="a"/>
    <w:link w:val="a5"/>
    <w:uiPriority w:val="99"/>
    <w:semiHidden/>
    <w:unhideWhenUsed/>
    <w:rsid w:val="00EC3CC8"/>
    <w:rPr>
      <w:rFonts w:ascii="Tahoma" w:hAnsi="Tahoma" w:cs="Tahoma"/>
      <w:sz w:val="16"/>
      <w:szCs w:val="16"/>
    </w:rPr>
  </w:style>
  <w:style w:type="character" w:customStyle="1" w:styleId="a5">
    <w:name w:val="Текст выноски Знак"/>
    <w:basedOn w:val="a0"/>
    <w:link w:val="a4"/>
    <w:uiPriority w:val="99"/>
    <w:semiHidden/>
    <w:rsid w:val="00EC3CC8"/>
    <w:rPr>
      <w:rFonts w:ascii="Tahoma" w:eastAsia="Times New Roman" w:hAnsi="Tahoma" w:cs="Tahoma"/>
      <w:sz w:val="16"/>
      <w:szCs w:val="16"/>
      <w:lang w:eastAsia="ru-RU"/>
    </w:rPr>
  </w:style>
  <w:style w:type="paragraph" w:styleId="a6">
    <w:name w:val="List Paragraph"/>
    <w:basedOn w:val="a"/>
    <w:link w:val="a7"/>
    <w:uiPriority w:val="34"/>
    <w:qFormat/>
    <w:rsid w:val="00287CC9"/>
    <w:pPr>
      <w:ind w:left="720"/>
      <w:contextualSpacing/>
    </w:pPr>
  </w:style>
  <w:style w:type="table" w:styleId="a8">
    <w:name w:val="Table Grid"/>
    <w:basedOn w:val="a1"/>
    <w:uiPriority w:val="59"/>
    <w:rsid w:val="0028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F2D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CC5883"/>
    <w:pPr>
      <w:tabs>
        <w:tab w:val="center" w:pos="4677"/>
        <w:tab w:val="right" w:pos="9355"/>
      </w:tabs>
    </w:pPr>
  </w:style>
  <w:style w:type="character" w:customStyle="1" w:styleId="aa">
    <w:name w:val="Верхний колонтитул Знак"/>
    <w:basedOn w:val="a0"/>
    <w:link w:val="a9"/>
    <w:uiPriority w:val="99"/>
    <w:rsid w:val="00CC588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C5883"/>
    <w:pPr>
      <w:tabs>
        <w:tab w:val="center" w:pos="4677"/>
        <w:tab w:val="right" w:pos="9355"/>
      </w:tabs>
    </w:pPr>
  </w:style>
  <w:style w:type="character" w:customStyle="1" w:styleId="ac">
    <w:name w:val="Нижний колонтитул Знак"/>
    <w:basedOn w:val="a0"/>
    <w:link w:val="ab"/>
    <w:uiPriority w:val="99"/>
    <w:rsid w:val="00CC5883"/>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6C4319"/>
    <w:rPr>
      <w:rFonts w:ascii="Times New Roman" w:eastAsia="Times New Roman" w:hAnsi="Times New Roman" w:cs="Times New Roman"/>
      <w:sz w:val="24"/>
      <w:szCs w:val="24"/>
      <w:lang w:eastAsia="ru-RU"/>
    </w:rPr>
  </w:style>
  <w:style w:type="paragraph" w:styleId="ad">
    <w:name w:val="Body Text"/>
    <w:basedOn w:val="a"/>
    <w:link w:val="ae"/>
    <w:rsid w:val="00D81AA1"/>
    <w:pPr>
      <w:jc w:val="both"/>
    </w:pPr>
    <w:rPr>
      <w:sz w:val="28"/>
    </w:rPr>
  </w:style>
  <w:style w:type="character" w:customStyle="1" w:styleId="ae">
    <w:name w:val="Основной текст Знак"/>
    <w:basedOn w:val="a0"/>
    <w:link w:val="ad"/>
    <w:rsid w:val="00D81AA1"/>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454345">
      <w:bodyDiv w:val="1"/>
      <w:marLeft w:val="0"/>
      <w:marRight w:val="0"/>
      <w:marTop w:val="0"/>
      <w:marBottom w:val="0"/>
      <w:divBdr>
        <w:top w:val="none" w:sz="0" w:space="0" w:color="auto"/>
        <w:left w:val="none" w:sz="0" w:space="0" w:color="auto"/>
        <w:bottom w:val="none" w:sz="0" w:space="0" w:color="auto"/>
        <w:right w:val="none" w:sz="0" w:space="0" w:color="auto"/>
      </w:divBdr>
    </w:div>
    <w:div w:id="18632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msovet@mail.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rmsove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1CCF-1DEC-4EBE-B281-9480EACE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2</cp:revision>
  <cp:lastPrinted>2023-09-20T05:46:00Z</cp:lastPrinted>
  <dcterms:created xsi:type="dcterms:W3CDTF">2024-08-05T07:21:00Z</dcterms:created>
  <dcterms:modified xsi:type="dcterms:W3CDTF">2024-08-05T07:21:00Z</dcterms:modified>
</cp:coreProperties>
</file>