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AF" w:rsidRPr="00745426" w:rsidRDefault="00F03F8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164DAF" w:rsidRPr="00745426" w:rsidRDefault="00DE00D4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03F85" w:rsidRPr="0074542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64DAF" w:rsidRPr="00745426" w:rsidRDefault="00F03F8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CD59E4" w:rsidRPr="00745426">
        <w:rPr>
          <w:rFonts w:ascii="Times New Roman" w:eastAsia="Times New Roman" w:hAnsi="Times New Roman" w:cs="Times New Roman"/>
          <w:sz w:val="24"/>
          <w:szCs w:val="24"/>
        </w:rPr>
        <w:t xml:space="preserve">В.И. </w:t>
      </w:r>
      <w:proofErr w:type="spellStart"/>
      <w:r w:rsidR="00CD59E4" w:rsidRPr="00745426">
        <w:rPr>
          <w:rFonts w:ascii="Times New Roman" w:eastAsia="Times New Roman" w:hAnsi="Times New Roman" w:cs="Times New Roman"/>
          <w:sz w:val="24"/>
          <w:szCs w:val="24"/>
        </w:rPr>
        <w:t>Саулин</w:t>
      </w:r>
      <w:proofErr w:type="spellEnd"/>
    </w:p>
    <w:p w:rsidR="00164DAF" w:rsidRPr="00745426" w:rsidRDefault="00164DA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4DAF" w:rsidRPr="00745426" w:rsidRDefault="00F03F8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914E6F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="00F15E2E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14E6F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 w:rsidR="00290BBB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59E4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164DAF" w:rsidRPr="00745426" w:rsidRDefault="00164DA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:rsidR="00164DAF" w:rsidRPr="00745426" w:rsidRDefault="00164DA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:rsidR="00164DAF" w:rsidRPr="00745426" w:rsidRDefault="00F03F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745426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745426">
        <w:rPr>
          <w:rFonts w:ascii="Times New Roman" w:eastAsia="Times New Roman" w:hAnsi="Times New Roman" w:cs="Times New Roman"/>
          <w:b/>
          <w:sz w:val="24"/>
          <w:szCs w:val="24"/>
        </w:rPr>
        <w:t xml:space="preserve">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муниципального образования </w:t>
      </w:r>
      <w:proofErr w:type="spellStart"/>
      <w:r w:rsidRPr="00745426">
        <w:rPr>
          <w:rFonts w:ascii="Times New Roman" w:eastAsia="Times New Roman" w:hAnsi="Times New Roman" w:cs="Times New Roman"/>
          <w:b/>
          <w:sz w:val="24"/>
          <w:szCs w:val="24"/>
        </w:rPr>
        <w:t>Курманаевский</w:t>
      </w:r>
      <w:proofErr w:type="spellEnd"/>
      <w:r w:rsidRPr="0074542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Оренбургской области</w:t>
      </w:r>
    </w:p>
    <w:p w:rsidR="00164DAF" w:rsidRPr="00745426" w:rsidRDefault="00F03F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№ </w:t>
      </w:r>
      <w:r w:rsidR="001E697F" w:rsidRPr="001E697F">
        <w:rPr>
          <w:rFonts w:ascii="Times New Roman" w:eastAsia="Times New Roman" w:hAnsi="Times New Roman" w:cs="Times New Roman"/>
          <w:sz w:val="24"/>
          <w:szCs w:val="24"/>
        </w:rPr>
        <w:t>299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-п от </w:t>
      </w:r>
      <w:r w:rsidR="00745426" w:rsidRPr="0074542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4948" w:rsidRPr="00745426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7C5" w:rsidRPr="00745426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г., Муниципальное учреждение Администрация муниципального образования </w:t>
      </w:r>
      <w:proofErr w:type="spellStart"/>
      <w:r w:rsidRPr="00745426">
        <w:rPr>
          <w:rFonts w:ascii="Times New Roman" w:eastAsia="Times New Roman" w:hAnsi="Times New Roman" w:cs="Times New Roman"/>
          <w:sz w:val="24"/>
          <w:szCs w:val="24"/>
        </w:rPr>
        <w:t>Курманаевский</w:t>
      </w:r>
      <w:proofErr w:type="spell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 Оренбургской области извещает о проведен</w:t>
      </w: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745426">
        <w:rPr>
          <w:rFonts w:ascii="Times New Roman" w:eastAsia="Times New Roman" w:hAnsi="Times New Roman" w:cs="Times New Roman"/>
          <w:sz w:val="24"/>
          <w:szCs w:val="24"/>
        </w:rPr>
        <w:t>кциона (далее – аукцион), предмет которого право на заключение договоров аренды следующих земельных участков: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b/>
          <w:sz w:val="24"/>
          <w:szCs w:val="24"/>
        </w:rPr>
        <w:t>Лот № 1:</w:t>
      </w:r>
      <w:r w:rsidR="00290BBB" w:rsidRPr="007454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56:16:0106002:221, местоположение: Российская Федерация, Оренбургская область, </w:t>
      </w:r>
      <w:proofErr w:type="spellStart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>Курманаевский</w:t>
      </w:r>
      <w:proofErr w:type="spellEnd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район, Андреевский сельсовет, земельный участок расположен в центральной части кадастрового квартала 56:16:0106002. Площадь 96938 кв.м., из земель сельскохозяйственного назначения, разрешенное использование – (1.2) выращивание зерновых и иных сельскохозяйственных культур</w:t>
      </w:r>
      <w:r w:rsidR="00FC5CA9" w:rsidRPr="0074542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срок аренды – 49 лет; начальная цена годовой арендной платы </w:t>
      </w:r>
      <w:r w:rsidR="0097322C" w:rsidRPr="00745426">
        <w:rPr>
          <w:rFonts w:ascii="Times New Roman" w:eastAsia="Times New Roman" w:hAnsi="Times New Roman" w:cs="Times New Roman"/>
          <w:sz w:val="24"/>
          <w:szCs w:val="24"/>
        </w:rPr>
        <w:t>6708</w:t>
      </w:r>
      <w:r w:rsidR="007829FE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C30A73" w:rsidRPr="0074542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97322C" w:rsidRPr="0074542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829FE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97322C" w:rsidRPr="0074542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97322C" w:rsidRPr="00745426">
        <w:rPr>
          <w:rFonts w:ascii="Times New Roman" w:eastAsia="Times New Roman" w:hAnsi="Times New Roman" w:cs="Times New Roman"/>
          <w:sz w:val="24"/>
          <w:szCs w:val="24"/>
        </w:rPr>
        <w:t>4025</w:t>
      </w:r>
      <w:r w:rsidR="007829FE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017C27" w:rsidRPr="0074542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00953"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745426" w:rsidRDefault="00F03F85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2: </w:t>
      </w:r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56:16:0107004:219, местоположение: Российская Федерация, Оренбургская область, </w:t>
      </w:r>
      <w:proofErr w:type="spellStart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>Курманаевский</w:t>
      </w:r>
      <w:proofErr w:type="spellEnd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район, Андреевский сельсовет, земельный участок расположен в северной части кадастрового квартала 56:16:0107004. Площадь 48144 кв.м., из земель сельскохозяйственного назначения, разрешенное использование – (1.13) рыбоводство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; срок аренды – 49 лет; начальная цена годовой арендной платы </w:t>
      </w:r>
      <w:r w:rsidR="00C13F11" w:rsidRPr="00745426">
        <w:rPr>
          <w:rFonts w:ascii="Times New Roman" w:eastAsia="Times New Roman" w:hAnsi="Times New Roman" w:cs="Times New Roman"/>
          <w:sz w:val="24"/>
          <w:szCs w:val="24"/>
        </w:rPr>
        <w:t>3346</w:t>
      </w:r>
      <w:r w:rsidR="00C30A73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900953" w:rsidRPr="0074542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C13F11" w:rsidRPr="00745426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290BBB" w:rsidRPr="0074542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C13F11" w:rsidRPr="00745426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7B5E1E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C13F11" w:rsidRPr="0074542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F78F9"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4BB" w:rsidRPr="00745426" w:rsidRDefault="001A34BB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1A34BB" w:rsidRPr="00745426" w:rsidRDefault="001A34BB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Федерации; срок действия: с 08.04.2021 реквизиты </w:t>
      </w:r>
      <w:proofErr w:type="spellStart"/>
      <w:r w:rsidRPr="00745426">
        <w:rPr>
          <w:rFonts w:ascii="Times New Roman" w:eastAsia="Times New Roman" w:hAnsi="Times New Roman" w:cs="Times New Roman"/>
          <w:sz w:val="24"/>
          <w:szCs w:val="24"/>
        </w:rPr>
        <w:t>докуммента-основания</w:t>
      </w:r>
      <w:proofErr w:type="spellEnd"/>
      <w:r w:rsidRPr="00745426">
        <w:rPr>
          <w:rFonts w:ascii="Times New Roman" w:eastAsia="Times New Roman" w:hAnsi="Times New Roman" w:cs="Times New Roman"/>
          <w:sz w:val="24"/>
          <w:szCs w:val="24"/>
        </w:rPr>
        <w:t>: приказ «О внесении изменений в приказ от 14.11.2018 № 161-пр» от 03.04.2019 № 41-пр выдан: Министерство строительства, жилищно-коммунального и дорожного хозяйства Оренбургской области, приказ от 14.11.2018 № 161-пр выдан: Министерство строительства, жилищно-коммунального и дорожного хозяйства Оренбургской области</w:t>
      </w: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C38C9" w:rsidRPr="00745426" w:rsidRDefault="001C38C9" w:rsidP="001C38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26">
        <w:rPr>
          <w:rFonts w:ascii="Times New Roman" w:hAnsi="Times New Roman" w:cs="Times New Roman"/>
          <w:bCs/>
          <w:sz w:val="24"/>
          <w:szCs w:val="24"/>
        </w:rPr>
        <w:t>По водопроводу:</w:t>
      </w:r>
    </w:p>
    <w:p w:rsidR="001C38C9" w:rsidRPr="00745426" w:rsidRDefault="001C38C9" w:rsidP="001C38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26">
        <w:rPr>
          <w:rFonts w:ascii="Times New Roman" w:hAnsi="Times New Roman" w:cs="Times New Roman"/>
          <w:bCs/>
          <w:sz w:val="24"/>
          <w:szCs w:val="24"/>
        </w:rPr>
        <w:t>Для подключения проектируемого объекта с расчетным расходом воды 10 куб</w:t>
      </w:r>
      <w:proofErr w:type="gramStart"/>
      <w:r w:rsidRPr="00745426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745426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45426">
        <w:rPr>
          <w:rFonts w:ascii="Times New Roman" w:hAnsi="Times New Roman" w:cs="Times New Roman"/>
          <w:bCs/>
          <w:sz w:val="24"/>
          <w:szCs w:val="24"/>
        </w:rPr>
        <w:t>сут</w:t>
      </w:r>
      <w:proofErr w:type="spellEnd"/>
      <w:r w:rsidRPr="00745426">
        <w:rPr>
          <w:rFonts w:ascii="Times New Roman" w:hAnsi="Times New Roman" w:cs="Times New Roman"/>
          <w:bCs/>
          <w:sz w:val="24"/>
          <w:szCs w:val="24"/>
        </w:rPr>
        <w:t>. к сельской системе водоснабжения заказчик обязан: Согласовать земляные работы с эксплуатирующими организациями (</w:t>
      </w:r>
      <w:proofErr w:type="spellStart"/>
      <w:r w:rsidRPr="00745426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745426">
        <w:rPr>
          <w:rFonts w:ascii="Times New Roman" w:hAnsi="Times New Roman" w:cs="Times New Roman"/>
          <w:bCs/>
          <w:sz w:val="24"/>
          <w:szCs w:val="24"/>
        </w:rPr>
        <w:t>. сети, связь, газоснабжение, водоснабжение).</w:t>
      </w:r>
    </w:p>
    <w:p w:rsidR="001C38C9" w:rsidRPr="00745426" w:rsidRDefault="001C38C9" w:rsidP="001C38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26">
        <w:rPr>
          <w:rFonts w:ascii="Times New Roman" w:hAnsi="Times New Roman" w:cs="Times New Roman"/>
          <w:bCs/>
          <w:sz w:val="24"/>
          <w:szCs w:val="24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1C38C9" w:rsidRPr="00745426" w:rsidRDefault="001C38C9" w:rsidP="001C38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26">
        <w:rPr>
          <w:rFonts w:ascii="Times New Roman" w:hAnsi="Times New Roman" w:cs="Times New Roman"/>
          <w:bCs/>
          <w:sz w:val="24"/>
          <w:szCs w:val="24"/>
        </w:rPr>
        <w:t xml:space="preserve">Давление в сети водопровода в точке подключения 1.5 </w:t>
      </w:r>
      <w:proofErr w:type="spellStart"/>
      <w:r w:rsidRPr="00745426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Pr="00745426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745426">
        <w:rPr>
          <w:rFonts w:ascii="Times New Roman" w:hAnsi="Times New Roman" w:cs="Times New Roman"/>
          <w:bCs/>
          <w:sz w:val="24"/>
          <w:szCs w:val="24"/>
        </w:rPr>
        <w:t>од.ст</w:t>
      </w:r>
      <w:proofErr w:type="spellEnd"/>
      <w:r w:rsidRPr="00745426">
        <w:rPr>
          <w:rFonts w:ascii="Times New Roman" w:hAnsi="Times New Roman" w:cs="Times New Roman"/>
          <w:bCs/>
          <w:sz w:val="24"/>
          <w:szCs w:val="24"/>
        </w:rPr>
        <w:t>.</w:t>
      </w:r>
    </w:p>
    <w:p w:rsidR="001C38C9" w:rsidRPr="00745426" w:rsidRDefault="001C38C9" w:rsidP="001C38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26">
        <w:rPr>
          <w:rFonts w:ascii="Times New Roman" w:hAnsi="Times New Roman" w:cs="Times New Roman"/>
          <w:bCs/>
          <w:sz w:val="24"/>
          <w:szCs w:val="24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1500 руб. </w:t>
      </w:r>
    </w:p>
    <w:p w:rsidR="001C38C9" w:rsidRPr="00745426" w:rsidRDefault="001C38C9" w:rsidP="001C38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26">
        <w:rPr>
          <w:rFonts w:ascii="Times New Roman" w:hAnsi="Times New Roman" w:cs="Times New Roman"/>
          <w:bCs/>
          <w:sz w:val="24"/>
          <w:szCs w:val="24"/>
        </w:rPr>
        <w:t>По водоотведению:</w:t>
      </w:r>
    </w:p>
    <w:p w:rsidR="001C38C9" w:rsidRPr="00745426" w:rsidRDefault="001C38C9" w:rsidP="001C38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26">
        <w:rPr>
          <w:rFonts w:ascii="Times New Roman" w:hAnsi="Times New Roman" w:cs="Times New Roman"/>
          <w:bCs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1C38C9" w:rsidRPr="00745426" w:rsidRDefault="001C38C9" w:rsidP="001C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Андреевский сельсовет 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22 от 19.12.2018.</w:t>
      </w:r>
    </w:p>
    <w:p w:rsidR="001C38C9" w:rsidRPr="00745426" w:rsidRDefault="001C38C9" w:rsidP="001C38C9">
      <w:pPr>
        <w:spacing w:after="0" w:line="240" w:lineRule="auto"/>
        <w:ind w:firstLine="709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lastRenderedPageBreak/>
        <w:t xml:space="preserve">С полным текстом документов можно ознакомиться на официальном сайте муниципальных образований Андреевский сельсовет </w:t>
      </w:r>
      <w:hyperlink r:id="rId5" w:history="1">
        <w:r w:rsidRPr="007454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542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5426">
          <w:rPr>
            <w:rStyle w:val="a5"/>
            <w:rFonts w:ascii="Times New Roman" w:hAnsi="Times New Roman" w:cs="Times New Roman"/>
            <w:sz w:val="24"/>
            <w:szCs w:val="24"/>
          </w:rPr>
          <w:t>andreevkaadm.ru</w:t>
        </w:r>
        <w:proofErr w:type="spellEnd"/>
      </w:hyperlink>
      <w:r w:rsidRPr="00745426">
        <w:rPr>
          <w:rStyle w:val="af5"/>
          <w:rFonts w:ascii="Times New Roman" w:hAnsi="Times New Roman" w:cs="Times New Roman"/>
          <w:sz w:val="24"/>
          <w:szCs w:val="24"/>
        </w:rPr>
        <w:t>.</w:t>
      </w:r>
    </w:p>
    <w:p w:rsidR="00CD59E4" w:rsidRPr="00745426" w:rsidRDefault="00CD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3: </w:t>
      </w:r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56:16:0806001:232, местоположение: Российская Федерация, Оренбургская область, </w:t>
      </w:r>
      <w:proofErr w:type="spellStart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>Курманаевский</w:t>
      </w:r>
      <w:proofErr w:type="spellEnd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>Кандауровский</w:t>
      </w:r>
      <w:proofErr w:type="spellEnd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 сельсовет, земельный участок расположен в западной части кадастрового квартала 56:16:0806001. Площадь 10000 кв.м., из земель сельскохозяйственного назначения, разрешенное использование – (1.7) животноводство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; срок аренды – 49 лет; начальная цена годовой арендной платы 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702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34FCD" w:rsidRPr="0074542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421</w:t>
      </w:r>
      <w:r w:rsidR="00900953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7F78F9"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4BB" w:rsidRPr="00745426" w:rsidRDefault="001A3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1A34BB" w:rsidRPr="00745426" w:rsidRDefault="001A3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Федерации, срок действия: с 09.04.2021, реквизиты документа-основания: постановление «Об утверждении правил охра</w:t>
      </w:r>
      <w:r w:rsidR="005A1242" w:rsidRPr="00745426">
        <w:rPr>
          <w:rFonts w:ascii="Times New Roman" w:eastAsia="Times New Roman" w:hAnsi="Times New Roman" w:cs="Times New Roman"/>
          <w:sz w:val="24"/>
          <w:szCs w:val="24"/>
        </w:rPr>
        <w:t xml:space="preserve">ны электрических </w:t>
      </w:r>
      <w:proofErr w:type="spellStart"/>
      <w:r w:rsidR="005A1242" w:rsidRPr="00745426">
        <w:rPr>
          <w:rFonts w:ascii="Times New Roman" w:eastAsia="Times New Roman" w:hAnsi="Times New Roman" w:cs="Times New Roman"/>
          <w:sz w:val="24"/>
          <w:szCs w:val="24"/>
        </w:rPr>
        <w:t>стей</w:t>
      </w:r>
      <w:proofErr w:type="spellEnd"/>
      <w:r w:rsidR="005A1242" w:rsidRPr="00745426">
        <w:rPr>
          <w:rFonts w:ascii="Times New Roman" w:eastAsia="Times New Roman" w:hAnsi="Times New Roman" w:cs="Times New Roman"/>
          <w:sz w:val="24"/>
          <w:szCs w:val="24"/>
        </w:rPr>
        <w:t xml:space="preserve"> напряжением свыше 1000 вольт» от 26.03.1984 № 255 выдан: Совет Министров СССР, вид ограничения (обременения): </w:t>
      </w:r>
      <w:proofErr w:type="spellStart"/>
      <w:r w:rsidR="005A1242" w:rsidRPr="00745426">
        <w:rPr>
          <w:rFonts w:ascii="Times New Roman" w:eastAsia="Times New Roman" w:hAnsi="Times New Roman" w:cs="Times New Roman"/>
          <w:sz w:val="24"/>
          <w:szCs w:val="24"/>
        </w:rPr>
        <w:t>онраничения</w:t>
      </w:r>
      <w:proofErr w:type="spellEnd"/>
      <w:r w:rsidR="005A1242" w:rsidRPr="00745426">
        <w:rPr>
          <w:rFonts w:ascii="Times New Roman" w:eastAsia="Times New Roman" w:hAnsi="Times New Roman" w:cs="Times New Roman"/>
          <w:sz w:val="24"/>
          <w:szCs w:val="24"/>
        </w:rPr>
        <w:t xml:space="preserve"> прав на </w:t>
      </w:r>
      <w:proofErr w:type="spellStart"/>
      <w:r w:rsidR="005A1242" w:rsidRPr="00745426">
        <w:rPr>
          <w:rFonts w:ascii="Times New Roman" w:eastAsia="Times New Roman" w:hAnsi="Times New Roman" w:cs="Times New Roman"/>
          <w:sz w:val="24"/>
          <w:szCs w:val="24"/>
        </w:rPr>
        <w:t>земмельный</w:t>
      </w:r>
      <w:proofErr w:type="spellEnd"/>
      <w:r w:rsidR="005A1242" w:rsidRPr="00745426">
        <w:rPr>
          <w:rFonts w:ascii="Times New Roman" w:eastAsia="Times New Roman" w:hAnsi="Times New Roman" w:cs="Times New Roman"/>
          <w:sz w:val="24"/>
          <w:szCs w:val="24"/>
        </w:rPr>
        <w:t xml:space="preserve"> участок;</w:t>
      </w:r>
    </w:p>
    <w:p w:rsidR="005A1242" w:rsidRPr="00745426" w:rsidRDefault="005A1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Федерации, срок </w:t>
      </w:r>
      <w:proofErr w:type="spellStart"/>
      <w:r w:rsidRPr="0074542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3855" w:rsidRPr="007454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="00983855" w:rsidRPr="00745426">
        <w:rPr>
          <w:rFonts w:ascii="Times New Roman" w:eastAsia="Times New Roman" w:hAnsi="Times New Roman" w:cs="Times New Roman"/>
          <w:sz w:val="24"/>
          <w:szCs w:val="24"/>
        </w:rPr>
        <w:t xml:space="preserve"> 09.04.2021, реквизиты документа-основания: постановление «Об утверждении правил охраны электрических сетей напряжением свыше 1000 вольт» от 26.03.1984 № 255 выдан: Совет Министров СССР</w:t>
      </w:r>
    </w:p>
    <w:p w:rsidR="00C13F11" w:rsidRPr="00745426" w:rsidRDefault="00C13F11" w:rsidP="00C13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C13F11" w:rsidRPr="00745426" w:rsidRDefault="00C13F11" w:rsidP="00C13F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В связи с отсутствием вблизи земельного участка центрального водопровода, подключение объектов капитального строительства невозможно. Необходимо предусмотреть индивидуальную водяную скважину.</w:t>
      </w:r>
    </w:p>
    <w:p w:rsidR="00C13F11" w:rsidRPr="00745426" w:rsidRDefault="00C13F11" w:rsidP="00C13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C13F11" w:rsidRPr="00745426" w:rsidRDefault="00C13F11" w:rsidP="00C1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выгребную яму.</w:t>
      </w:r>
    </w:p>
    <w:p w:rsidR="001C38C9" w:rsidRPr="00745426" w:rsidRDefault="001C38C9" w:rsidP="00C1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="00A01AFA" w:rsidRPr="00745426">
        <w:rPr>
          <w:rFonts w:ascii="Times New Roman" w:hAnsi="Times New Roman" w:cs="Times New Roman"/>
          <w:sz w:val="24"/>
          <w:szCs w:val="24"/>
        </w:rPr>
        <w:t>Кандауровский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  <w:r w:rsidRPr="007454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697F">
        <w:rPr>
          <w:rFonts w:ascii="Times New Roman" w:hAnsi="Times New Roman" w:cs="Times New Roman"/>
          <w:sz w:val="24"/>
          <w:szCs w:val="24"/>
        </w:rPr>
        <w:t xml:space="preserve">№ </w:t>
      </w:r>
      <w:r w:rsidR="001E697F" w:rsidRPr="001E697F">
        <w:rPr>
          <w:rFonts w:ascii="Times New Roman" w:hAnsi="Times New Roman" w:cs="Times New Roman"/>
          <w:sz w:val="24"/>
          <w:szCs w:val="24"/>
        </w:rPr>
        <w:t>62</w:t>
      </w:r>
      <w:r w:rsidRPr="001E697F">
        <w:rPr>
          <w:rFonts w:ascii="Times New Roman" w:hAnsi="Times New Roman" w:cs="Times New Roman"/>
          <w:sz w:val="24"/>
          <w:szCs w:val="24"/>
        </w:rPr>
        <w:t xml:space="preserve"> от </w:t>
      </w:r>
      <w:r w:rsidR="001E697F" w:rsidRPr="001E697F">
        <w:rPr>
          <w:rFonts w:ascii="Times New Roman" w:hAnsi="Times New Roman" w:cs="Times New Roman"/>
          <w:sz w:val="24"/>
          <w:szCs w:val="24"/>
        </w:rPr>
        <w:t>27.02.2017</w:t>
      </w:r>
      <w:r w:rsidRPr="001E697F">
        <w:rPr>
          <w:rFonts w:ascii="Times New Roman" w:hAnsi="Times New Roman" w:cs="Times New Roman"/>
          <w:sz w:val="24"/>
          <w:szCs w:val="24"/>
        </w:rPr>
        <w:t>.</w:t>
      </w:r>
    </w:p>
    <w:p w:rsidR="001C38C9" w:rsidRPr="00745426" w:rsidRDefault="001C38C9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муниципального образования </w:t>
      </w:r>
      <w:proofErr w:type="spellStart"/>
      <w:r w:rsidR="00A01AFA" w:rsidRPr="00745426">
        <w:rPr>
          <w:rFonts w:ascii="Times New Roman" w:hAnsi="Times New Roman" w:cs="Times New Roman"/>
          <w:sz w:val="24"/>
          <w:szCs w:val="24"/>
        </w:rPr>
        <w:t>Кандауровский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54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45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1AFA" w:rsidRPr="00745426">
        <w:rPr>
          <w:rFonts w:ascii="Times New Roman" w:hAnsi="Times New Roman" w:cs="Times New Roman"/>
          <w:sz w:val="24"/>
          <w:szCs w:val="24"/>
        </w:rPr>
        <w:t>Кандауровка.рф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>.</w:t>
      </w:r>
    </w:p>
    <w:p w:rsidR="00CD59E4" w:rsidRPr="00745426" w:rsidRDefault="00CD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4: </w:t>
      </w:r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56:16:1002017:37, местоположение: обл. </w:t>
      </w:r>
      <w:proofErr w:type="gramStart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>Оренбургская</w:t>
      </w:r>
      <w:proofErr w:type="gramEnd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, р-н </w:t>
      </w:r>
      <w:proofErr w:type="spellStart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>Курманаевский</w:t>
      </w:r>
      <w:proofErr w:type="spellEnd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, с/с </w:t>
      </w:r>
      <w:proofErr w:type="spellStart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>Курманаевский</w:t>
      </w:r>
      <w:proofErr w:type="spellEnd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>, с. Курманаевка, земельный участок расположен в южной части кадастрового квартала 56:16:1002017. Площадь 1034 кв.м., из земель населенных пунктов, разрешенное использование – (2.1.1) малоэтажная многоквартирная жилая застройка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; срок аренды – </w:t>
      </w:r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; начальная цена годовой арендной платы 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13028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391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7817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10F3C"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AFA" w:rsidRPr="00745426" w:rsidRDefault="00A01AFA" w:rsidP="00A01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A01AFA" w:rsidRPr="00745426" w:rsidRDefault="00A01AFA" w:rsidP="00A01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7454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454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>. к системе водоснабжения заказчик обязан:</w:t>
      </w:r>
    </w:p>
    <w:p w:rsidR="00A01AFA" w:rsidRPr="00745426" w:rsidRDefault="00A01AFA" w:rsidP="00A01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A01AFA" w:rsidRPr="00745426" w:rsidRDefault="00A01AFA" w:rsidP="00A01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A01AFA" w:rsidRPr="00745426" w:rsidRDefault="00A01AFA" w:rsidP="00A01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A01AFA" w:rsidRPr="00745426" w:rsidRDefault="00A01AFA" w:rsidP="00A01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A01AFA" w:rsidRPr="00745426" w:rsidRDefault="00A01AFA" w:rsidP="00A01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К работам приступать после утверждения и разрешения ООО «Метеор»</w:t>
      </w:r>
    </w:p>
    <w:p w:rsidR="00A01AFA" w:rsidRPr="00745426" w:rsidRDefault="00A01AFA" w:rsidP="00A01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</w:t>
      </w:r>
      <w:proofErr w:type="gramStart"/>
      <w:r w:rsidRPr="0074542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45426">
        <w:rPr>
          <w:rFonts w:ascii="Times New Roman" w:hAnsi="Times New Roman" w:cs="Times New Roman"/>
          <w:sz w:val="24"/>
          <w:szCs w:val="24"/>
        </w:rPr>
        <w:t>од. ст.</w:t>
      </w:r>
    </w:p>
    <w:p w:rsidR="00A01AFA" w:rsidRPr="00745426" w:rsidRDefault="00A01AFA" w:rsidP="00A01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3000 рублей.</w:t>
      </w:r>
    </w:p>
    <w:p w:rsidR="00A01AFA" w:rsidRPr="00745426" w:rsidRDefault="00A01AFA" w:rsidP="00A0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2. По водоотведению:</w:t>
      </w:r>
    </w:p>
    <w:p w:rsidR="00A01AFA" w:rsidRPr="00745426" w:rsidRDefault="00A01AFA" w:rsidP="00A01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lastRenderedPageBreak/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выгребную яму, в соответствии с проектом застройки.</w:t>
      </w:r>
    </w:p>
    <w:p w:rsidR="00A01AFA" w:rsidRPr="00745426" w:rsidRDefault="00A01AFA" w:rsidP="00A01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63 от 30.12.2016.</w:t>
      </w:r>
    </w:p>
    <w:p w:rsidR="00A01AFA" w:rsidRPr="00745426" w:rsidRDefault="00A01AFA" w:rsidP="00A01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54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45426">
        <w:rPr>
          <w:rFonts w:ascii="Times New Roman" w:hAnsi="Times New Roman" w:cs="Times New Roman"/>
          <w:sz w:val="24"/>
          <w:szCs w:val="24"/>
        </w:rPr>
        <w:t>.</w:t>
      </w:r>
      <w:hyperlink r:id="rId6" w:tgtFrame="_blank" w:history="1">
        <w:r w:rsidRPr="0074542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mo217.aiwoo.ru</w:t>
        </w:r>
      </w:hyperlink>
      <w:r w:rsidRPr="00745426">
        <w:rPr>
          <w:sz w:val="24"/>
          <w:szCs w:val="24"/>
        </w:rPr>
        <w:t>.</w:t>
      </w:r>
    </w:p>
    <w:p w:rsidR="001C38C9" w:rsidRPr="00745426" w:rsidRDefault="00DE6ED1" w:rsidP="00A01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5: </w:t>
      </w:r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56:16:1213013:213, местоположение: Российская Федерация, Оренбургская область, </w:t>
      </w:r>
      <w:proofErr w:type="spellStart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>Курманаевский</w:t>
      </w:r>
      <w:proofErr w:type="spellEnd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>Лабазинский</w:t>
      </w:r>
      <w:proofErr w:type="spellEnd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 сельсовет, земельный участок расположен в кадастровом квартале 56:16:1213013. Площадь 2180000 кв.м., из земель сельскохозяйственного назначения, разрешенное использование – (1.2) выращивание зерновых и иных сельскохозяйственных культур;</w:t>
      </w:r>
      <w:r w:rsidR="008F47BD" w:rsidRPr="00745426">
        <w:rPr>
          <w:rFonts w:ascii="Times New Roman" w:eastAsia="Times New Roman" w:hAnsi="Times New Roman" w:cs="Times New Roman"/>
          <w:sz w:val="24"/>
          <w:szCs w:val="24"/>
        </w:rPr>
        <w:t xml:space="preserve"> срок аренды – 49 лет; начальная цена годовой арендной платы 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149548</w:t>
      </w:r>
      <w:r w:rsidR="008F47BD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рублей, шаг аукциона 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4486</w:t>
      </w:r>
      <w:r w:rsidR="008F47BD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рублей, сумма задатка 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89729</w:t>
      </w:r>
      <w:r w:rsidR="008F47BD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1C38C9" w:rsidRPr="00745426" w:rsidRDefault="00DE6ED1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6: </w:t>
      </w:r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56:16:1213020:65, местоположение: Российская Федерация, Оренбургская область, </w:t>
      </w:r>
      <w:proofErr w:type="spellStart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>Курманаевский</w:t>
      </w:r>
      <w:proofErr w:type="spellEnd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>Лабазинский</w:t>
      </w:r>
      <w:proofErr w:type="spellEnd"/>
      <w:r w:rsidR="00013A16" w:rsidRPr="00745426">
        <w:rPr>
          <w:rFonts w:ascii="Times New Roman" w:eastAsia="Times New Roman" w:hAnsi="Times New Roman" w:cs="Times New Roman"/>
          <w:sz w:val="24"/>
          <w:szCs w:val="24"/>
        </w:rPr>
        <w:t xml:space="preserve"> сельсовет, земельный участок расположен в северной части кадастрового квартала 56:16:1213020. Площадь 1460884 кв.м., из земель сельскохозяйственного назначения, разрешенное использование – (1.0) сельскохозяйственное использование;</w:t>
      </w:r>
      <w:r w:rsidR="008F47BD" w:rsidRPr="00745426">
        <w:rPr>
          <w:rFonts w:ascii="Times New Roman" w:eastAsia="Times New Roman" w:hAnsi="Times New Roman" w:cs="Times New Roman"/>
          <w:sz w:val="24"/>
          <w:szCs w:val="24"/>
        </w:rPr>
        <w:t xml:space="preserve"> срок аренды – 49 лет; начальная цена годовой арендной платы 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101239</w:t>
      </w:r>
      <w:r w:rsidR="008F47BD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F47BD" w:rsidRPr="00745426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3037</w:t>
      </w:r>
      <w:r w:rsidR="008F47BD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01AFA" w:rsidRPr="0074542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F47BD" w:rsidRPr="00745426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EF3421" w:rsidRPr="00745426">
        <w:rPr>
          <w:rFonts w:ascii="Times New Roman" w:eastAsia="Times New Roman" w:hAnsi="Times New Roman" w:cs="Times New Roman"/>
          <w:sz w:val="24"/>
          <w:szCs w:val="24"/>
        </w:rPr>
        <w:t>60743</w:t>
      </w:r>
      <w:r w:rsidR="008F47BD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EF3421" w:rsidRPr="0074542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F47BD"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A67" w:rsidRPr="00745426" w:rsidRDefault="007D0A67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На земельном участке имеются ограничения:</w:t>
      </w:r>
    </w:p>
    <w:p w:rsidR="00983855" w:rsidRPr="00745426" w:rsidRDefault="007D0A67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Федерация; срок действия: с </w:t>
      </w:r>
      <w:r w:rsidR="00983855" w:rsidRPr="00745426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855" w:rsidRPr="00745426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855" w:rsidRPr="00745426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; реквизиты </w:t>
      </w:r>
      <w:proofErr w:type="spellStart"/>
      <w:r w:rsidRPr="00745426">
        <w:rPr>
          <w:rFonts w:ascii="Times New Roman" w:eastAsia="Times New Roman" w:hAnsi="Times New Roman" w:cs="Times New Roman"/>
          <w:sz w:val="24"/>
          <w:szCs w:val="24"/>
        </w:rPr>
        <w:t>окумента</w:t>
      </w:r>
      <w:proofErr w:type="spell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основания: </w:t>
      </w:r>
      <w:r w:rsidR="00983855" w:rsidRPr="00745426">
        <w:rPr>
          <w:rFonts w:ascii="Times New Roman" w:eastAsia="Times New Roman" w:hAnsi="Times New Roman" w:cs="Times New Roman"/>
          <w:sz w:val="24"/>
          <w:szCs w:val="24"/>
        </w:rPr>
        <w:t>постановление Госгортехнадзора России «Правила охраны магистральных трубопроводов» от 22.04.1992 №9;</w:t>
      </w:r>
      <w:proofErr w:type="gramEnd"/>
    </w:p>
    <w:p w:rsidR="007D0A67" w:rsidRPr="00745426" w:rsidRDefault="007D0A67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Федерация; срок действия: с </w:t>
      </w:r>
      <w:r w:rsidR="00983855" w:rsidRPr="00745426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855" w:rsidRPr="00745426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855" w:rsidRPr="00745426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>; реквизиты док</w:t>
      </w:r>
      <w:r w:rsidR="00983855" w:rsidRPr="0074542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мента-основания: </w:t>
      </w:r>
      <w:r w:rsidR="00983855" w:rsidRPr="00745426">
        <w:rPr>
          <w:rFonts w:ascii="Times New Roman" w:eastAsia="Times New Roman" w:hAnsi="Times New Roman" w:cs="Times New Roman"/>
          <w:sz w:val="24"/>
          <w:szCs w:val="24"/>
        </w:rPr>
        <w:t>постановление «Правила охраны магистральных трубопроводов» от 22.04.1992 №№ 9выдан:</w:t>
      </w:r>
      <w:proofErr w:type="gramEnd"/>
      <w:r w:rsidR="00983855" w:rsidRPr="00745426">
        <w:rPr>
          <w:rFonts w:ascii="Times New Roman" w:eastAsia="Times New Roman" w:hAnsi="Times New Roman" w:cs="Times New Roman"/>
          <w:sz w:val="24"/>
          <w:szCs w:val="24"/>
        </w:rPr>
        <w:t xml:space="preserve"> Госгортехнадзор РФ</w:t>
      </w:r>
      <w:r w:rsidR="00026579"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855" w:rsidRPr="00745426" w:rsidRDefault="00983855" w:rsidP="001C3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Федерации, срок действия: с 14.09.2020, реквизиты документа-основания: постановление «Правила охраны магистральных трубопроводов» от 22.04.1992 № 9 выдан:</w:t>
      </w:r>
      <w:proofErr w:type="gram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Госгортехнадзор РФ.</w:t>
      </w:r>
    </w:p>
    <w:p w:rsidR="00EF3421" w:rsidRPr="00745426" w:rsidRDefault="00EF3421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EF3421" w:rsidRPr="00745426" w:rsidRDefault="00EF3421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В связи с отсутствием вблизи земельных участков центрального водопровода, подключение объектов капитального строительства невозможно. Необходимо предусмотреть индивидуальную водяную скважину.</w:t>
      </w:r>
    </w:p>
    <w:p w:rsidR="00EF3421" w:rsidRPr="00745426" w:rsidRDefault="00EF3421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EF3421" w:rsidRPr="00745426" w:rsidRDefault="00EF3421" w:rsidP="00EF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выгребную яму.</w:t>
      </w:r>
    </w:p>
    <w:p w:rsidR="00EF3421" w:rsidRPr="00745426" w:rsidRDefault="00EF3421" w:rsidP="00EF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108 от 14.02.2018.</w:t>
      </w:r>
    </w:p>
    <w:p w:rsidR="00EF3421" w:rsidRPr="00745426" w:rsidRDefault="00EF3421" w:rsidP="00EF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454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45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labazadm.ru</w:t>
      </w:r>
      <w:proofErr w:type="spellEnd"/>
      <w:r w:rsidRPr="007454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3421" w:rsidRPr="00745426" w:rsidRDefault="00DE6ED1" w:rsidP="00EF3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7: </w:t>
      </w:r>
      <w:r w:rsidR="00EF3421" w:rsidRPr="00745426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56:16:1301001:710, местоположение: Российская Федерация, Оренбургская область, </w:t>
      </w:r>
      <w:proofErr w:type="spellStart"/>
      <w:r w:rsidR="00EF3421" w:rsidRPr="00745426">
        <w:rPr>
          <w:rFonts w:ascii="Times New Roman" w:eastAsia="Times New Roman" w:hAnsi="Times New Roman" w:cs="Times New Roman"/>
          <w:sz w:val="24"/>
          <w:szCs w:val="24"/>
        </w:rPr>
        <w:t>Курманаевский</w:t>
      </w:r>
      <w:proofErr w:type="spellEnd"/>
      <w:r w:rsidR="00EF3421"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район, Лаврентьевский сельсовет, село </w:t>
      </w:r>
      <w:proofErr w:type="spellStart"/>
      <w:r w:rsidR="00EF3421" w:rsidRPr="00745426">
        <w:rPr>
          <w:rFonts w:ascii="Times New Roman" w:eastAsia="Times New Roman" w:hAnsi="Times New Roman" w:cs="Times New Roman"/>
          <w:sz w:val="24"/>
          <w:szCs w:val="24"/>
        </w:rPr>
        <w:t>Лаврентьевка</w:t>
      </w:r>
      <w:proofErr w:type="spellEnd"/>
      <w:r w:rsidR="00EF3421" w:rsidRPr="00745426">
        <w:rPr>
          <w:rFonts w:ascii="Times New Roman" w:eastAsia="Times New Roman" w:hAnsi="Times New Roman" w:cs="Times New Roman"/>
          <w:sz w:val="24"/>
          <w:szCs w:val="24"/>
        </w:rPr>
        <w:t>, земельный участок расположен в центральной части кадастрового квартала 56:16:0. Площадь 90085 кв.м., из земель населенных пунктов, разрешенное использование – (1.0) сельскохозяйственное использование; срок аренды – 49 лет; начальная цена годовой арендной платы 6360 рублей, шаг аукциона 191 рубль, сумма задатка 3816 рублей.</w:t>
      </w:r>
    </w:p>
    <w:p w:rsidR="00B60BB0" w:rsidRPr="00745426" w:rsidRDefault="00B60BB0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B60BB0" w:rsidRPr="00745426" w:rsidRDefault="00B60BB0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426">
        <w:rPr>
          <w:rFonts w:ascii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Федерации, срок действия: с 26.04.2021, реквизиты документа-основания: распоряжение Комитета по управлению государственным имуществом Оренбургской области от 02.11.2000 №№ </w:t>
      </w:r>
      <w:r w:rsidRPr="00745426">
        <w:rPr>
          <w:rFonts w:ascii="Times New Roman" w:hAnsi="Times New Roman" w:cs="Times New Roman"/>
          <w:sz w:val="24"/>
          <w:szCs w:val="24"/>
        </w:rPr>
        <w:lastRenderedPageBreak/>
        <w:t xml:space="preserve">1100-р, постановление Правительства РФ «О порядке установления охранных зон объектов 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160;</w:t>
      </w:r>
      <w:proofErr w:type="gramEnd"/>
    </w:p>
    <w:p w:rsidR="00B60BB0" w:rsidRPr="00745426" w:rsidRDefault="00B60BB0" w:rsidP="00B60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426">
        <w:rPr>
          <w:rFonts w:ascii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Федерации, срок действия: с 26.04.2021, реквизиты документа-основания: распоряжение Комитета по управлению государственным имуществом Оренбургской области от 02.11.2000 №№ 1100-р, постановление Правительства РФ «О порядке установления охранных зон объектов 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160;</w:t>
      </w:r>
      <w:proofErr w:type="gramEnd"/>
    </w:p>
    <w:p w:rsidR="003D1BF8" w:rsidRPr="00745426" w:rsidRDefault="00B60BB0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Федерации, срок действия: с 26.04.2021, реквизиты документа-основания: приказ «О внесении изменений в приказ от </w:t>
      </w:r>
      <w:r w:rsidR="003D1BF8" w:rsidRPr="00745426">
        <w:rPr>
          <w:rFonts w:ascii="Times New Roman" w:hAnsi="Times New Roman" w:cs="Times New Roman"/>
          <w:sz w:val="24"/>
          <w:szCs w:val="24"/>
        </w:rPr>
        <w:t xml:space="preserve">14.11.2018 № 161-пр» от 03.04.2019 № 41-пр выдан: </w:t>
      </w:r>
      <w:proofErr w:type="spellStart"/>
      <w:r w:rsidR="003D1BF8" w:rsidRPr="00745426">
        <w:rPr>
          <w:rFonts w:ascii="Times New Roman" w:hAnsi="Times New Roman" w:cs="Times New Roman"/>
          <w:sz w:val="24"/>
          <w:szCs w:val="24"/>
        </w:rPr>
        <w:t>Министерствр</w:t>
      </w:r>
      <w:proofErr w:type="spellEnd"/>
      <w:r w:rsidR="003D1BF8" w:rsidRPr="00745426">
        <w:rPr>
          <w:rFonts w:ascii="Times New Roman" w:hAnsi="Times New Roman" w:cs="Times New Roman"/>
          <w:sz w:val="24"/>
          <w:szCs w:val="24"/>
        </w:rPr>
        <w:t xml:space="preserve"> строительства, жилищно-коммунального и дорожного хозяйства Оренбургской области, приказ от 14.11.2018 № 161-првыдан Министерство строительства, жилищно-коммунального хозяйства Оренбургской области;</w:t>
      </w:r>
    </w:p>
    <w:p w:rsidR="003D1BF8" w:rsidRPr="00745426" w:rsidRDefault="003D1BF8" w:rsidP="003D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426">
        <w:rPr>
          <w:rFonts w:ascii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Федерации, срок действия: с 26.04.2021, реквизиты документа-основания: распоряжение Комитета по управлению государственным имуществом Оренбургской области от 02.11.2000 №№ 1100-р, постановление Правительства РФ «О порядке установления охранных зон объектов 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от 24.02.2009 № 160;</w:t>
      </w:r>
      <w:proofErr w:type="gramEnd"/>
    </w:p>
    <w:p w:rsidR="003D1BF8" w:rsidRPr="00745426" w:rsidRDefault="003D1BF8" w:rsidP="003D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Федерации, срок действия: с 26.04.2021, реквизиты документа-основания: приказ «О внесении изменений в приказ от 14.11.2018 № 161-пр» от 03.04.2019 № 41-пр выдан: 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Министерствр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строительства, жилищно-коммунального и дорожного хозяйства Оренбургской области, приказ от 14.11.2018 № 161-првыдан Министерство строительства, жилищно-коммунального хозяйства Оренбургской области;</w:t>
      </w:r>
    </w:p>
    <w:p w:rsidR="00EF3421" w:rsidRPr="00745426" w:rsidRDefault="00EF3421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EF3421" w:rsidRPr="00745426" w:rsidRDefault="00EF3421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Подключение объектов капитального строительства невозможно. Необходимо предусмотреть индивидуальную водяную скважину.</w:t>
      </w:r>
    </w:p>
    <w:p w:rsidR="00EF3421" w:rsidRPr="00745426" w:rsidRDefault="00EF3421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EF3421" w:rsidRPr="00745426" w:rsidRDefault="00EF3421" w:rsidP="00E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выгребную яму.</w:t>
      </w:r>
    </w:p>
    <w:p w:rsidR="00EF3421" w:rsidRPr="00745426" w:rsidRDefault="00EF3421" w:rsidP="00EF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Лаврентьевский сельсовет 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74542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№ 120 от 18.04.2014.</w:t>
      </w:r>
    </w:p>
    <w:p w:rsidR="00EF3421" w:rsidRPr="00745426" w:rsidRDefault="00EF3421" w:rsidP="00EF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426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Лаврентьевский сельсовет </w:t>
      </w:r>
      <w:r w:rsidRPr="007454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45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45426">
        <w:rPr>
          <w:rFonts w:ascii="Times New Roman" w:hAnsi="Times New Roman" w:cs="Times New Roman"/>
          <w:sz w:val="24"/>
          <w:szCs w:val="24"/>
        </w:rPr>
        <w:t>lavr-sovet.ru</w:t>
      </w:r>
      <w:proofErr w:type="spellEnd"/>
      <w:r w:rsidRPr="007454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аукциона: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наименование: Муниципальное учреждение Администрация муниципального образования </w:t>
      </w:r>
      <w:proofErr w:type="spellStart"/>
      <w:r w:rsidRPr="00745426">
        <w:rPr>
          <w:rFonts w:ascii="Times New Roman" w:eastAsia="Times New Roman" w:hAnsi="Times New Roman" w:cs="Times New Roman"/>
          <w:sz w:val="24"/>
          <w:szCs w:val="24"/>
        </w:rPr>
        <w:t>Курманаевский</w:t>
      </w:r>
      <w:proofErr w:type="spell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 Оренбургской области.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461060, Оренбургская область, </w:t>
      </w:r>
      <w:proofErr w:type="spellStart"/>
      <w:r w:rsidRPr="00745426">
        <w:rPr>
          <w:rFonts w:ascii="Times New Roman" w:eastAsia="Times New Roman" w:hAnsi="Times New Roman" w:cs="Times New Roman"/>
          <w:sz w:val="24"/>
          <w:szCs w:val="24"/>
        </w:rPr>
        <w:t>Курманаевский</w:t>
      </w:r>
      <w:proofErr w:type="spell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район, с. Курманаевка, пл. Ленина, 1.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Контактный телефон: 8(35341)2-12-52</w:t>
      </w:r>
    </w:p>
    <w:p w:rsidR="00164DAF" w:rsidRPr="00745426" w:rsidRDefault="00F03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76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аукционе:</w:t>
      </w:r>
    </w:p>
    <w:p w:rsidR="00164DAF" w:rsidRPr="00745426" w:rsidRDefault="00F03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аукциона является право на заключение договоров аренды земельных участков, указанных в лотах 1</w:t>
      </w:r>
      <w:r w:rsidR="00E55E2A" w:rsidRPr="007454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45426" w:rsidRPr="0074542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C5207" w:rsidRPr="00745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542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извещения.</w:t>
      </w:r>
    </w:p>
    <w:p w:rsidR="00164DAF" w:rsidRPr="00745426" w:rsidRDefault="00F03F8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Аукцион считается открытым по составу участников и по форме подачи предложений о цене предмета аукциона.</w:t>
      </w:r>
    </w:p>
    <w:p w:rsidR="00164DAF" w:rsidRPr="00745426" w:rsidRDefault="00F03F8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Участниками аукциона могут быть физические, юридические лица и крестьянские (фермерские) хозяйства.</w:t>
      </w:r>
    </w:p>
    <w:p w:rsidR="00164DAF" w:rsidRPr="00745426" w:rsidRDefault="00F03F85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аукциона: с. Курманаевка, пл. Ленина, 1 (зал заседаний Администрации </w:t>
      </w:r>
      <w:proofErr w:type="spellStart"/>
      <w:r w:rsidRPr="00745426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района).</w:t>
      </w:r>
    </w:p>
    <w:p w:rsidR="00164DAF" w:rsidRPr="00745426" w:rsidRDefault="00F03F85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745426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45426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июл</w:t>
      </w:r>
      <w:r w:rsidR="002436E8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712C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CD59E4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</w:t>
      </w:r>
      <w:r w:rsidR="00CD59E4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.00 часов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745426" w:rsidRDefault="00F03F85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Время приема заявок: 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</w:t>
      </w:r>
      <w:r w:rsidR="00745426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45426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59E4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по </w:t>
      </w:r>
      <w:r w:rsidR="00745426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45426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712C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CD59E4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года в рабочие дни с 9.00 до 17.00 местного времени (с 13.00 до 14.00 местного времени перерыв на обед) по адресу: с. Курманаевка, пл. Ленина, 1, кабинет 5.</w:t>
      </w:r>
    </w:p>
    <w:p w:rsidR="00164DAF" w:rsidRPr="00745426" w:rsidRDefault="00F03F85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Срок поступления задатков на счет Администрации до </w:t>
      </w:r>
      <w:r w:rsidR="00745426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45426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59E4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(до 17.00 часов местного времени)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745426" w:rsidRDefault="00F03F85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Осмотр земельных участков заинтересованными лицами на местности производится самостоятельно. Информацию о местоположении земельных участков можно получить по адресу: с. Курманаевка, пл. Ленина, 1, кабинет 5.</w:t>
      </w:r>
    </w:p>
    <w:p w:rsidR="00164DAF" w:rsidRPr="00745426" w:rsidRDefault="00F03F8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745426">
        <w:rPr>
          <w:rFonts w:ascii="Times New Roman" w:eastAsia="Times New Roman" w:hAnsi="Times New Roman" w:cs="Times New Roman"/>
          <w:sz w:val="24"/>
          <w:szCs w:val="24"/>
        </w:rPr>
        <w:t>кциона срок, следующие документы: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задатка (Приложение № 1);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2. Копии документов, удостоверяющих личность заявителя (для граждан);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4. Документы, подтверждающие внесение задатка.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64DAF" w:rsidRPr="0074542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164DAF" w:rsidRPr="0074542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 Все поданные заявки регистрируются в журнале регистрации по мере их поступления.</w:t>
      </w:r>
    </w:p>
    <w:p w:rsidR="00164DAF" w:rsidRPr="00745426" w:rsidRDefault="00F03F85">
      <w:pPr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64DAF" w:rsidRPr="00745426" w:rsidRDefault="00F03F85">
      <w:pPr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приема заявок и принятие решения о признании претендентов участниками аукциона осуществляется по месту проведения аукциона </w:t>
      </w:r>
      <w:r w:rsidR="00745426" w:rsidRPr="00745426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45426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35B9"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Pr="007454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в 11.00 часов местного времени.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подписания протокола.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164DAF" w:rsidRPr="00745426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D42ED6" w:rsidRPr="00745426" w:rsidRDefault="00F03F85" w:rsidP="00E35887">
      <w:pPr>
        <w:pStyle w:val="a6"/>
        <w:spacing w:before="0" w:beforeAutospacing="0" w:after="0" w:afterAutospacing="0"/>
        <w:ind w:firstLine="709"/>
        <w:jc w:val="both"/>
      </w:pPr>
      <w:r w:rsidRPr="00745426">
        <w:t xml:space="preserve">Сумма задатка перечисляется на счет Администрации </w:t>
      </w:r>
      <w:proofErr w:type="spellStart"/>
      <w:r w:rsidRPr="00745426">
        <w:t>Курманаевского</w:t>
      </w:r>
      <w:proofErr w:type="spellEnd"/>
      <w:r w:rsidRPr="00745426">
        <w:t xml:space="preserve"> района по следующим реквизитам: </w:t>
      </w:r>
      <w:r w:rsidR="00E35887" w:rsidRPr="00745426">
        <w:rPr>
          <w:b/>
        </w:rPr>
        <w:t>ИНН</w:t>
      </w:r>
      <w:r w:rsidR="00E35887" w:rsidRPr="00745426">
        <w:t xml:space="preserve"> 5633003537, </w:t>
      </w:r>
      <w:r w:rsidR="00E35887" w:rsidRPr="00745426">
        <w:rPr>
          <w:b/>
        </w:rPr>
        <w:t>КПП</w:t>
      </w:r>
      <w:r w:rsidR="00E35887" w:rsidRPr="00745426">
        <w:t xml:space="preserve"> 563301001, Финансовый отдел администрации </w:t>
      </w:r>
      <w:proofErr w:type="spellStart"/>
      <w:r w:rsidR="00E35887" w:rsidRPr="00745426">
        <w:t>Курманаевского</w:t>
      </w:r>
      <w:proofErr w:type="spellEnd"/>
      <w:r w:rsidR="00E35887" w:rsidRPr="00745426">
        <w:t xml:space="preserve"> района, </w:t>
      </w:r>
      <w:proofErr w:type="spellStart"/>
      <w:proofErr w:type="gramStart"/>
      <w:r w:rsidR="00E35887" w:rsidRPr="00745426">
        <w:rPr>
          <w:b/>
        </w:rPr>
        <w:t>р</w:t>
      </w:r>
      <w:proofErr w:type="gramEnd"/>
      <w:r w:rsidR="00E35887" w:rsidRPr="00745426">
        <w:rPr>
          <w:b/>
        </w:rPr>
        <w:t>\сч</w:t>
      </w:r>
      <w:proofErr w:type="spellEnd"/>
      <w:r w:rsidR="00E35887" w:rsidRPr="00745426">
        <w:t xml:space="preserve"> </w:t>
      </w:r>
      <w:r w:rsidR="003F4E38" w:rsidRPr="00745426">
        <w:t xml:space="preserve">03232643536250005300 </w:t>
      </w:r>
      <w:proofErr w:type="spellStart"/>
      <w:r w:rsidR="003F4E38" w:rsidRPr="00745426">
        <w:rPr>
          <w:b/>
        </w:rPr>
        <w:t>кор</w:t>
      </w:r>
      <w:proofErr w:type="spellEnd"/>
      <w:r w:rsidR="003F4E38" w:rsidRPr="00745426">
        <w:rPr>
          <w:b/>
        </w:rPr>
        <w:t>/</w:t>
      </w:r>
      <w:proofErr w:type="spellStart"/>
      <w:r w:rsidR="003F4E38" w:rsidRPr="00745426">
        <w:rPr>
          <w:b/>
        </w:rPr>
        <w:t>сч</w:t>
      </w:r>
      <w:proofErr w:type="spellEnd"/>
      <w:r w:rsidR="003F4E38" w:rsidRPr="00745426">
        <w:t xml:space="preserve"> </w:t>
      </w:r>
      <w:r w:rsidR="00E35887" w:rsidRPr="00745426">
        <w:t xml:space="preserve">40102810545370000045, Отделение Оренбург//УФК по Оренбургской области, г. Оренбург, </w:t>
      </w:r>
      <w:r w:rsidR="00E35887" w:rsidRPr="00745426">
        <w:rPr>
          <w:b/>
        </w:rPr>
        <w:t>БИК</w:t>
      </w:r>
      <w:r w:rsidR="00E35887" w:rsidRPr="00745426">
        <w:t xml:space="preserve"> 015354008, </w:t>
      </w:r>
      <w:r w:rsidR="00E35887" w:rsidRPr="00745426">
        <w:rPr>
          <w:b/>
        </w:rPr>
        <w:t>В графе «Назначение платежа» указать: «л/с 019.06.033.0. задаток для участия в аукционе на право заключения договора аренды земельного участка по лоту №  _____»</w:t>
      </w:r>
      <w:r w:rsidR="00E35887" w:rsidRPr="00745426">
        <w:t xml:space="preserve">. </w:t>
      </w:r>
    </w:p>
    <w:p w:rsidR="00E35887" w:rsidRPr="00745426" w:rsidRDefault="00E35887" w:rsidP="00E35887">
      <w:pPr>
        <w:pStyle w:val="a6"/>
        <w:spacing w:before="0" w:beforeAutospacing="0" w:after="0" w:afterAutospacing="0"/>
        <w:ind w:firstLine="709"/>
        <w:jc w:val="both"/>
      </w:pPr>
      <w:r w:rsidRPr="00745426">
        <w:rPr>
          <w:b/>
        </w:rPr>
        <w:t>Сумма</w:t>
      </w:r>
      <w:r w:rsidRPr="00745426">
        <w:t xml:space="preserve"> _______</w:t>
      </w:r>
    </w:p>
    <w:p w:rsidR="00164DAF" w:rsidRPr="00745426" w:rsidRDefault="00F03F85" w:rsidP="00E35887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Внесенный победителем аукциона задаток засчитывается в счет ежегодной арендной платы земельного участка, определенного по результатам аукциона.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164DAF" w:rsidRPr="00745426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Победителем аукциона по каждому лоту признается участник аукциона, предложивший наибольший размер первого арендного платежа.</w:t>
      </w:r>
    </w:p>
    <w:p w:rsidR="00164DAF" w:rsidRPr="00745426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победителями аукциона в день проведения аукциона. Протокол о результатах аукциона составляется в двух экземплярах, один из которых передается победителям аукциона, а один остается у организатора аукциона.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если в аукционе (по каждому лоту отдельно)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(предмета аукциона по каждому лоту отдельно) не поступило ни одного предложения о цене предмета аукциона (по каждому лоту отдельно), которое предусматривало бы более высокую цену предмета аукциона (по каждому лоту отдельно), аукцион (по каждому лоту отдельно) признается несостоявшимся.</w:t>
      </w:r>
    </w:p>
    <w:p w:rsidR="00164DAF" w:rsidRPr="00745426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направляет победителю каждого лота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№2) в десятидневный срок со дня подписания протокола о результатах аукциона. </w:t>
      </w: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При этом договор аренды земельного участка заключается по цене, предложенной победителем лота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164DAF" w:rsidRPr="00745426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указанного договора </w:t>
      </w: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>ранее</w:t>
      </w:r>
      <w:proofErr w:type="gram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</w:t>
      </w:r>
      <w:hyperlink r:id="rId7">
        <w:r w:rsidRPr="007454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745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745426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Задаток, внесенный лицом, признанным победителем аукциона (по каждому лоту отдельно), внесенный единственным его участником, засчитывается в счет ежегодной арендной платы за арендуемый земельный участок. Задаток, внесенный этим лицом, не заключившим в установленном порядке договор аренды земельного участка вследствие уклонения от заключения указанного договора, не возвращается.</w:t>
      </w:r>
    </w:p>
    <w:p w:rsidR="00164DAF" w:rsidRPr="00745426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(по каждому лоту отдельно)  был признан несостоявшимся и лицо, подавшее единственную заявку на участие в аукционе (по каждому лоту отдельно), 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заявитель, признанный единственным участником аукциона (по каждому лоту отдельно), или единственный принявший участие в аукционе (по каждому лоту отдельно)  его участник в течение тридцати дней со дня направления</w:t>
      </w:r>
      <w:proofErr w:type="gram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ему проекта договора аренды земельного участка не подписал и не представил в Администрацию </w:t>
      </w:r>
      <w:proofErr w:type="spellStart"/>
      <w:r w:rsidRPr="00745426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указанный договор (при наличии указанных лиц). При этом условия повторного аукциона могут быть изменены.</w:t>
      </w:r>
    </w:p>
    <w:p w:rsidR="00164DAF" w:rsidRPr="00745426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Если договор аренды земельного участка в течение тридцати дней со дня направления победителю аукциона (по каждому лоту отдельно)  проекта указанного договора не был им подписан и представлен в Администрацию </w:t>
      </w:r>
      <w:proofErr w:type="spellStart"/>
      <w:r w:rsidRPr="00745426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области, организатор аукциона предлагает заключить указанные договор иному участнику аукциона (по каждому лоту отдельно), который сделал предпоследнее предложение о цене предмета аукциона, по цене, предложенной победителем аукциона (по</w:t>
      </w:r>
      <w:proofErr w:type="gram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каждому лоту отдельно).</w:t>
      </w:r>
    </w:p>
    <w:p w:rsidR="00164DAF" w:rsidRPr="00745426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если   в   течение   тридцати дней со дня направления участнику аукциона, который сделал предпоследнее предложение о цене предмета аукциона (по каждому лоту отдельно), проекта договора аренды земельного участка этот участник не представил в Администрацию </w:t>
      </w:r>
      <w:proofErr w:type="spellStart"/>
      <w:r w:rsidRPr="00745426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области,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Сведения о победителе аукциона (по каждому лоту отдельно), уклонившегося от заключения договора аренды земельного участка и об иных лицах, которые уклонились от их заключения, включаются в реестр недобросовестных участников аукциона.      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45426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принимает решение об отказе в проведен</w:t>
      </w: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745426">
        <w:rPr>
          <w:rFonts w:ascii="Times New Roman" w:eastAsia="Times New Roman" w:hAnsi="Times New Roman" w:cs="Times New Roman"/>
          <w:sz w:val="24"/>
          <w:szCs w:val="24"/>
        </w:rPr>
        <w:t>кциона в случае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кциона размещается на официальном сайте в течение трех дней со дня принятия данного решения. Администрация </w:t>
      </w:r>
      <w:proofErr w:type="spellStart"/>
      <w:r w:rsidRPr="00745426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в течение трех дней со дня принятия решения об отказе в проведен</w:t>
      </w: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745426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участникам аукциона внесенные задатки.</w:t>
      </w:r>
    </w:p>
    <w:p w:rsidR="00164DAF" w:rsidRPr="0074542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Ознакомиться с проектом договора аренды, а также иными сведениями о предмете аукциона можно с момента начала приема заявок по адресу: с. Курманаевка, пл. Ленина,1 кабинет</w:t>
      </w:r>
      <w:r w:rsidR="004F35B9" w:rsidRPr="00745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5.  Справки по телефону: 2-12-52. </w:t>
      </w:r>
    </w:p>
    <w:p w:rsidR="00745426" w:rsidRPr="00745426" w:rsidRDefault="00F03F85" w:rsidP="007454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Также информацию по аукциону можно получить на официальном сайте Российской Федерации </w:t>
      </w:r>
      <w:proofErr w:type="spellStart"/>
      <w:r w:rsidRPr="00745426">
        <w:rPr>
          <w:rFonts w:ascii="Times New Roman" w:eastAsia="Times New Roman" w:hAnsi="Times New Roman" w:cs="Times New Roman"/>
          <w:sz w:val="24"/>
          <w:szCs w:val="24"/>
        </w:rPr>
        <w:t>www.torgi.gov.ru</w:t>
      </w:r>
      <w:proofErr w:type="spell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и официальном печатном издании </w:t>
      </w:r>
      <w:r w:rsidR="002436E8" w:rsidRPr="00745426">
        <w:rPr>
          <w:rFonts w:ascii="Times New Roman" w:hAnsi="Times New Roman" w:cs="Times New Roman"/>
          <w:sz w:val="24"/>
          <w:szCs w:val="24"/>
        </w:rPr>
        <w:t xml:space="preserve">Андреевский сельсовет </w:t>
      </w:r>
      <w:hyperlink r:id="rId8" w:history="1">
        <w:r w:rsidR="002436E8" w:rsidRPr="007454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36E8" w:rsidRPr="00745426">
          <w:rPr>
            <w:rStyle w:val="a5"/>
            <w:rFonts w:ascii="Times New Roman" w:hAnsi="Times New Roman" w:cs="Times New Roman"/>
            <w:sz w:val="24"/>
            <w:szCs w:val="24"/>
          </w:rPr>
          <w:t>.andreevkaadm.ru</w:t>
        </w:r>
      </w:hyperlink>
      <w:r w:rsidR="002436E8" w:rsidRPr="00745426">
        <w:rPr>
          <w:rStyle w:val="af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426" w:rsidRPr="00745426">
        <w:rPr>
          <w:rFonts w:ascii="Times New Roman" w:eastAsia="Times New Roman" w:hAnsi="Times New Roman" w:cs="Times New Roman"/>
          <w:sz w:val="24"/>
          <w:szCs w:val="24"/>
        </w:rPr>
        <w:t>Кандауровский</w:t>
      </w:r>
      <w:proofErr w:type="spellEnd"/>
      <w:r w:rsidR="00745426" w:rsidRPr="00745426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745426" w:rsidRPr="007454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5426" w:rsidRPr="00745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5426" w:rsidRPr="00745426">
        <w:rPr>
          <w:rFonts w:ascii="Times New Roman" w:hAnsi="Times New Roman" w:cs="Times New Roman"/>
          <w:sz w:val="24"/>
          <w:szCs w:val="24"/>
        </w:rPr>
        <w:t>Кандауровский.рф</w:t>
      </w:r>
      <w:proofErr w:type="spellEnd"/>
      <w:r w:rsidR="00745426" w:rsidRPr="007454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2ED6" w:rsidRPr="00745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36E8" w:rsidRPr="00745426">
        <w:rPr>
          <w:rFonts w:ascii="Times New Roman" w:hAnsi="Times New Roman" w:cs="Times New Roman"/>
          <w:sz w:val="24"/>
          <w:szCs w:val="24"/>
        </w:rPr>
        <w:t>Курманаевский</w:t>
      </w:r>
      <w:proofErr w:type="spellEnd"/>
      <w:r w:rsidR="00DE6ED1" w:rsidRPr="00745426">
        <w:rPr>
          <w:rFonts w:ascii="Times New Roman" w:hAnsi="Times New Roman" w:cs="Times New Roman"/>
          <w:sz w:val="24"/>
          <w:szCs w:val="24"/>
        </w:rPr>
        <w:t xml:space="preserve"> </w:t>
      </w:r>
      <w:r w:rsidR="002436E8" w:rsidRPr="00745426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436E8" w:rsidRPr="007454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436E8" w:rsidRPr="00745426">
        <w:rPr>
          <w:rFonts w:ascii="Times New Roman" w:hAnsi="Times New Roman" w:cs="Times New Roman"/>
          <w:sz w:val="24"/>
          <w:szCs w:val="24"/>
        </w:rPr>
        <w:t>.</w:t>
      </w:r>
      <w:hyperlink r:id="rId9" w:tgtFrame="_blank" w:history="1">
        <w:r w:rsidR="002436E8" w:rsidRPr="00745426">
          <w:rPr>
            <w:rStyle w:val="a5"/>
            <w:rFonts w:ascii="Times New Roman" w:hAnsi="Times New Roman" w:cs="Times New Roman"/>
            <w:color w:val="0077CC"/>
            <w:sz w:val="24"/>
            <w:szCs w:val="24"/>
          </w:rPr>
          <w:t>mo217.aiwoo.ru</w:t>
        </w:r>
      </w:hyperlink>
      <w:r w:rsidR="002436E8" w:rsidRPr="00745426">
        <w:rPr>
          <w:sz w:val="24"/>
          <w:szCs w:val="24"/>
        </w:rPr>
        <w:t xml:space="preserve">, </w:t>
      </w:r>
      <w:proofErr w:type="spellStart"/>
      <w:r w:rsidR="00D42ED6" w:rsidRPr="00745426">
        <w:rPr>
          <w:rFonts w:ascii="Times New Roman" w:eastAsia="Times New Roman" w:hAnsi="Times New Roman" w:cs="Times New Roman"/>
          <w:sz w:val="24"/>
          <w:szCs w:val="24"/>
        </w:rPr>
        <w:t>Лабазинский</w:t>
      </w:r>
      <w:proofErr w:type="spellEnd"/>
      <w:r w:rsidR="00D42ED6" w:rsidRPr="00745426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hyperlink r:id="rId10" w:history="1">
        <w:r w:rsidR="00745426" w:rsidRPr="0074542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45426" w:rsidRPr="00745426">
          <w:rPr>
            <w:rStyle w:val="a5"/>
            <w:rFonts w:ascii="Times New Roman" w:hAnsi="Times New Roman" w:cs="Times New Roman"/>
            <w:sz w:val="24"/>
            <w:szCs w:val="24"/>
          </w:rPr>
          <w:t>.labazadm.ru</w:t>
        </w:r>
      </w:hyperlink>
      <w:r w:rsidR="00745426" w:rsidRPr="00745426">
        <w:rPr>
          <w:rFonts w:ascii="Times New Roman" w:hAnsi="Times New Roman" w:cs="Times New Roman"/>
          <w:sz w:val="24"/>
          <w:szCs w:val="24"/>
        </w:rPr>
        <w:t>, Лаврентьевский сельсовет</w:t>
      </w:r>
      <w:r w:rsidR="00745426" w:rsidRPr="00745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426" w:rsidRPr="007454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5426" w:rsidRPr="007454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5426" w:rsidRPr="00745426">
        <w:rPr>
          <w:rFonts w:ascii="Times New Roman" w:hAnsi="Times New Roman" w:cs="Times New Roman"/>
          <w:sz w:val="24"/>
          <w:szCs w:val="24"/>
        </w:rPr>
        <w:t>lavr-sovet.ru</w:t>
      </w:r>
      <w:proofErr w:type="spellEnd"/>
      <w:r w:rsidR="00745426" w:rsidRPr="00745426">
        <w:rPr>
          <w:rFonts w:ascii="Times New Roman" w:hAnsi="Times New Roman" w:cs="Times New Roman"/>
          <w:sz w:val="24"/>
          <w:szCs w:val="24"/>
        </w:rPr>
        <w:t>.</w:t>
      </w:r>
    </w:p>
    <w:p w:rsidR="00164DAF" w:rsidRPr="0074542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164DAF" w:rsidRPr="0074542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Участникам аукциона выдаются пронумерованные карточки.</w:t>
      </w:r>
    </w:p>
    <w:p w:rsidR="00164DAF" w:rsidRPr="0074542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Аукцион начинается с оглашения наименования предмета аукциона (по каждому лоту отдельно), основных характеристик земельных участков, начальной цены предмета аукциона (по каждому лоту отдельно), «шага аукциона» (по каждому лоту аукциона).</w:t>
      </w:r>
    </w:p>
    <w:p w:rsidR="00164DAF" w:rsidRPr="0074542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«Шаг аукциона» не изменяется в течение всего аукциона.</w:t>
      </w:r>
    </w:p>
    <w:p w:rsidR="00164DAF" w:rsidRPr="0074542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После оглашения начальной цены и шага аукциона участникам лота аукциона предлагается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164DAF" w:rsidRPr="0074542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После заявления участниками лота аукциона начальной цены аукционист предлагает участникам заявлять свои предложения по размеру ежегодной арендной платы, превышающей начальную цену. Предложения </w:t>
      </w:r>
      <w:proofErr w:type="gramStart"/>
      <w:r w:rsidRPr="00745426">
        <w:rPr>
          <w:rFonts w:ascii="Times New Roman" w:eastAsia="Times New Roman" w:hAnsi="Times New Roman" w:cs="Times New Roman"/>
          <w:sz w:val="24"/>
          <w:szCs w:val="24"/>
        </w:rPr>
        <w:t>заявляются</w:t>
      </w:r>
      <w:proofErr w:type="gramEnd"/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 путем поднятия карточки. </w:t>
      </w:r>
    </w:p>
    <w:p w:rsidR="00164DAF" w:rsidRPr="0074542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Каждое последующее поднятие карточки означает поднятие цены на 1 «шаг аукциона».</w:t>
      </w:r>
    </w:p>
    <w:p w:rsidR="00164DAF" w:rsidRPr="0074542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Поднятие карточки означает безусловное и безотзывное согласие участника взять в аренду выставленный по лоту аукциона земельный участок по заявленной цене.    </w:t>
      </w:r>
    </w:p>
    <w:p w:rsidR="00164DAF" w:rsidRPr="0074542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 xml:space="preserve">Аукционист называет номер карточки и указывает на участника лота аукциона, который первый поднял карточку и объявляет предложенную цену. </w:t>
      </w:r>
    </w:p>
    <w:p w:rsidR="00164DAF" w:rsidRPr="0074542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отсутствии предложений со стороны иных участников лота аукциона аукционист повторяет эту цену 3 раза. </w:t>
      </w:r>
    </w:p>
    <w:p w:rsidR="00164DAF" w:rsidRPr="0074542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164DAF" w:rsidRPr="00745426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426">
        <w:rPr>
          <w:rFonts w:ascii="Times New Roman" w:eastAsia="Times New Roman" w:hAnsi="Times New Roman" w:cs="Times New Roman"/>
          <w:sz w:val="24"/>
          <w:szCs w:val="24"/>
        </w:rPr>
        <w:t>Победителем лота аукциона признается его участник, № карточки которого и заявленная им цена были названы последними.</w:t>
      </w:r>
    </w:p>
    <w:sectPr w:rsidR="00164DAF" w:rsidRPr="00745426" w:rsidSect="00B91885">
      <w:pgSz w:w="11906" w:h="16838"/>
      <w:pgMar w:top="567" w:right="707" w:bottom="284" w:left="180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4DAF"/>
    <w:rsid w:val="00013A16"/>
    <w:rsid w:val="00017C27"/>
    <w:rsid w:val="00026579"/>
    <w:rsid w:val="0003608C"/>
    <w:rsid w:val="0004556C"/>
    <w:rsid w:val="0004781C"/>
    <w:rsid w:val="0009626E"/>
    <w:rsid w:val="000B7520"/>
    <w:rsid w:val="000C5207"/>
    <w:rsid w:val="000E40D4"/>
    <w:rsid w:val="00164DAF"/>
    <w:rsid w:val="00175A5A"/>
    <w:rsid w:val="001A34BB"/>
    <w:rsid w:val="001B5ED6"/>
    <w:rsid w:val="001C38C9"/>
    <w:rsid w:val="001E697F"/>
    <w:rsid w:val="00216ACA"/>
    <w:rsid w:val="002436E8"/>
    <w:rsid w:val="00290BBB"/>
    <w:rsid w:val="00292980"/>
    <w:rsid w:val="002E06E3"/>
    <w:rsid w:val="002F4DB7"/>
    <w:rsid w:val="002F75ED"/>
    <w:rsid w:val="00304948"/>
    <w:rsid w:val="00357745"/>
    <w:rsid w:val="0037712C"/>
    <w:rsid w:val="00396210"/>
    <w:rsid w:val="003D1BF8"/>
    <w:rsid w:val="003E73BE"/>
    <w:rsid w:val="003F3A40"/>
    <w:rsid w:val="003F4E38"/>
    <w:rsid w:val="00426F92"/>
    <w:rsid w:val="004561A3"/>
    <w:rsid w:val="004B7266"/>
    <w:rsid w:val="004F1574"/>
    <w:rsid w:val="004F35B9"/>
    <w:rsid w:val="005557FA"/>
    <w:rsid w:val="005676C6"/>
    <w:rsid w:val="005A1242"/>
    <w:rsid w:val="006235F0"/>
    <w:rsid w:val="006405FC"/>
    <w:rsid w:val="00672CA1"/>
    <w:rsid w:val="00676770"/>
    <w:rsid w:val="0069204A"/>
    <w:rsid w:val="006A5E92"/>
    <w:rsid w:val="006D322B"/>
    <w:rsid w:val="006E17C5"/>
    <w:rsid w:val="00740ED8"/>
    <w:rsid w:val="00745426"/>
    <w:rsid w:val="00757BB3"/>
    <w:rsid w:val="007829FE"/>
    <w:rsid w:val="0079612E"/>
    <w:rsid w:val="007B4E35"/>
    <w:rsid w:val="007B5E1E"/>
    <w:rsid w:val="007D0A67"/>
    <w:rsid w:val="007F78F9"/>
    <w:rsid w:val="00800A35"/>
    <w:rsid w:val="00807511"/>
    <w:rsid w:val="00862C4C"/>
    <w:rsid w:val="008D3E8D"/>
    <w:rsid w:val="008F47BD"/>
    <w:rsid w:val="00900953"/>
    <w:rsid w:val="00906A01"/>
    <w:rsid w:val="00910F3C"/>
    <w:rsid w:val="00914E6F"/>
    <w:rsid w:val="0093448A"/>
    <w:rsid w:val="009373A7"/>
    <w:rsid w:val="00944AAE"/>
    <w:rsid w:val="00972150"/>
    <w:rsid w:val="0097322C"/>
    <w:rsid w:val="00983855"/>
    <w:rsid w:val="0098603B"/>
    <w:rsid w:val="009D1EFE"/>
    <w:rsid w:val="009E1036"/>
    <w:rsid w:val="00A01AFA"/>
    <w:rsid w:val="00A1719B"/>
    <w:rsid w:val="00AA605A"/>
    <w:rsid w:val="00AC03CA"/>
    <w:rsid w:val="00AC7D89"/>
    <w:rsid w:val="00B06C29"/>
    <w:rsid w:val="00B41309"/>
    <w:rsid w:val="00B60BB0"/>
    <w:rsid w:val="00B619F2"/>
    <w:rsid w:val="00B703BA"/>
    <w:rsid w:val="00B80514"/>
    <w:rsid w:val="00B807D0"/>
    <w:rsid w:val="00B91885"/>
    <w:rsid w:val="00BC7FF4"/>
    <w:rsid w:val="00BF1D6E"/>
    <w:rsid w:val="00C02031"/>
    <w:rsid w:val="00C0224E"/>
    <w:rsid w:val="00C13F11"/>
    <w:rsid w:val="00C235A5"/>
    <w:rsid w:val="00C30A73"/>
    <w:rsid w:val="00C32FB4"/>
    <w:rsid w:val="00CD59E4"/>
    <w:rsid w:val="00CF156E"/>
    <w:rsid w:val="00CF305C"/>
    <w:rsid w:val="00D42ED6"/>
    <w:rsid w:val="00D4438F"/>
    <w:rsid w:val="00D630CB"/>
    <w:rsid w:val="00D85FA0"/>
    <w:rsid w:val="00D86B5A"/>
    <w:rsid w:val="00DC5D62"/>
    <w:rsid w:val="00DD0E44"/>
    <w:rsid w:val="00DE00D4"/>
    <w:rsid w:val="00DE3C26"/>
    <w:rsid w:val="00DE6ED1"/>
    <w:rsid w:val="00E16001"/>
    <w:rsid w:val="00E35887"/>
    <w:rsid w:val="00E51136"/>
    <w:rsid w:val="00E55E2A"/>
    <w:rsid w:val="00EA288D"/>
    <w:rsid w:val="00ED47BF"/>
    <w:rsid w:val="00EF3421"/>
    <w:rsid w:val="00F03F85"/>
    <w:rsid w:val="00F11DFA"/>
    <w:rsid w:val="00F15E2E"/>
    <w:rsid w:val="00F21343"/>
    <w:rsid w:val="00F34FCD"/>
    <w:rsid w:val="00F35355"/>
    <w:rsid w:val="00F6287E"/>
    <w:rsid w:val="00FC5CA9"/>
    <w:rsid w:val="00FE43ED"/>
    <w:rsid w:val="00FE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7"/>
  </w:style>
  <w:style w:type="paragraph" w:styleId="1">
    <w:name w:val="heading 1"/>
    <w:basedOn w:val="a"/>
    <w:next w:val="a"/>
    <w:link w:val="10"/>
    <w:qFormat/>
    <w:rsid w:val="005E5D00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8"/>
      <w:szCs w:val="16"/>
    </w:rPr>
  </w:style>
  <w:style w:type="paragraph" w:styleId="2">
    <w:name w:val="heading 2"/>
    <w:basedOn w:val="a"/>
    <w:next w:val="a"/>
    <w:link w:val="20"/>
    <w:qFormat/>
    <w:rsid w:val="005E5D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5D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164D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64DA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64D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DAF"/>
  </w:style>
  <w:style w:type="table" w:customStyle="1" w:styleId="TableNormal">
    <w:name w:val="Table Normal"/>
    <w:rsid w:val="00164D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DA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E6665"/>
    <w:pPr>
      <w:ind w:left="720"/>
      <w:contextualSpacing/>
    </w:pPr>
  </w:style>
  <w:style w:type="character" w:customStyle="1" w:styleId="serp-urlitem">
    <w:name w:val="serp-url__item"/>
    <w:basedOn w:val="a0"/>
    <w:rsid w:val="00090366"/>
  </w:style>
  <w:style w:type="character" w:styleId="a5">
    <w:name w:val="Hyperlink"/>
    <w:basedOn w:val="a0"/>
    <w:uiPriority w:val="99"/>
    <w:unhideWhenUsed/>
    <w:rsid w:val="0009036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0371F"/>
  </w:style>
  <w:style w:type="paragraph" w:styleId="a9">
    <w:name w:val="footer"/>
    <w:basedOn w:val="a"/>
    <w:link w:val="aa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0371F"/>
  </w:style>
  <w:style w:type="paragraph" w:styleId="ab">
    <w:name w:val="Balloon Text"/>
    <w:basedOn w:val="a"/>
    <w:link w:val="ac"/>
    <w:unhideWhenUsed/>
    <w:rsid w:val="006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007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063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63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8063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063A3"/>
  </w:style>
  <w:style w:type="paragraph" w:customStyle="1" w:styleId="ConsNormal">
    <w:name w:val="ConsNormal"/>
    <w:rsid w:val="00C4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461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f">
    <w:name w:val="Body Text"/>
    <w:basedOn w:val="a"/>
    <w:link w:val="af0"/>
    <w:unhideWhenUsed/>
    <w:rsid w:val="005E5D00"/>
    <w:pPr>
      <w:spacing w:after="120"/>
    </w:pPr>
  </w:style>
  <w:style w:type="character" w:customStyle="1" w:styleId="af0">
    <w:name w:val="Основной текст Знак"/>
    <w:basedOn w:val="a0"/>
    <w:link w:val="af"/>
    <w:rsid w:val="005E5D00"/>
  </w:style>
  <w:style w:type="character" w:customStyle="1" w:styleId="10">
    <w:name w:val="Заголовок 1 Знак"/>
    <w:basedOn w:val="a0"/>
    <w:link w:val="1"/>
    <w:rsid w:val="005E5D00"/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E5D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5D0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D00"/>
  </w:style>
  <w:style w:type="paragraph" w:styleId="23">
    <w:name w:val="Body Text 2"/>
    <w:basedOn w:val="a"/>
    <w:link w:val="24"/>
    <w:rsid w:val="005E5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</w:rPr>
  </w:style>
  <w:style w:type="character" w:customStyle="1" w:styleId="24">
    <w:name w:val="Основной текст 2 Знак"/>
    <w:basedOn w:val="a0"/>
    <w:link w:val="23"/>
    <w:rsid w:val="005E5D00"/>
    <w:rPr>
      <w:rFonts w:ascii="Courier New" w:eastAsia="Times New Roman" w:hAnsi="Courier New" w:cs="Courier New"/>
      <w:color w:val="000000"/>
      <w:lang w:eastAsia="ru-RU"/>
    </w:rPr>
  </w:style>
  <w:style w:type="character" w:styleId="af1">
    <w:name w:val="page number"/>
    <w:basedOn w:val="a0"/>
    <w:rsid w:val="005E5D00"/>
  </w:style>
  <w:style w:type="table" w:styleId="af2">
    <w:name w:val="Table Grid"/>
    <w:basedOn w:val="a1"/>
    <w:rsid w:val="005E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semiHidden/>
    <w:rsid w:val="005E5D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E5D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Strong"/>
    <w:basedOn w:val="a0"/>
    <w:uiPriority w:val="22"/>
    <w:qFormat/>
    <w:rsid w:val="005E473E"/>
    <w:rPr>
      <w:b/>
      <w:bCs/>
    </w:rPr>
  </w:style>
  <w:style w:type="paragraph" w:styleId="af6">
    <w:name w:val="Subtitle"/>
    <w:basedOn w:val="normal"/>
    <w:next w:val="normal"/>
    <w:rsid w:val="00164D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evka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217.aiwo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dreevkaadm.ru" TargetMode="External"/><Relationship Id="rId10" Type="http://schemas.openxmlformats.org/officeDocument/2006/relationships/hyperlink" Target="http://www.labaz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217.aiw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63D3-47A4-4ED8-9757-C397BEAD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KUMI_BUX</dc:creator>
  <cp:lastModifiedBy>User</cp:lastModifiedBy>
  <cp:revision>2</cp:revision>
  <cp:lastPrinted>2021-06-02T05:37:00Z</cp:lastPrinted>
  <dcterms:created xsi:type="dcterms:W3CDTF">2021-06-02T06:16:00Z</dcterms:created>
  <dcterms:modified xsi:type="dcterms:W3CDTF">2021-06-02T06:16:00Z</dcterms:modified>
</cp:coreProperties>
</file>