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D4" w:rsidRPr="004E14D4" w:rsidRDefault="004E14D4" w:rsidP="004E14D4">
      <w:pPr>
        <w:ind w:firstLine="708"/>
        <w:jc w:val="center"/>
        <w:rPr>
          <w:rStyle w:val="fontstyle01"/>
          <w:b/>
        </w:rPr>
      </w:pPr>
      <w:r w:rsidRPr="004E14D4">
        <w:rPr>
          <w:rStyle w:val="fontstyle01"/>
          <w:b/>
        </w:rPr>
        <w:t>Изменения законодательства Российской Федерации при получении решений об установлении санитарно-защитных зон для объектови использования земельных участков, расположенных в границах санитарно-защитных зон.</w:t>
      </w:r>
    </w:p>
    <w:p w:rsidR="004E14D4" w:rsidRDefault="004E14D4" w:rsidP="004E14D4">
      <w:pPr>
        <w:ind w:firstLine="708"/>
        <w:jc w:val="both"/>
        <w:rPr>
          <w:rStyle w:val="fontstyle01"/>
        </w:rPr>
      </w:pPr>
      <w:r w:rsidRPr="004E14D4">
        <w:rPr>
          <w:rStyle w:val="fontstyle01"/>
        </w:rPr>
        <w:t xml:space="preserve">В целях снижения количества отказов в выдаче решений об установлении, </w:t>
      </w:r>
      <w:r>
        <w:rPr>
          <w:rStyle w:val="fontstyle01"/>
        </w:rPr>
        <w:t>и</w:t>
      </w:r>
      <w:r w:rsidRPr="004E14D4">
        <w:rPr>
          <w:rStyle w:val="fontstyle01"/>
        </w:rPr>
        <w:t xml:space="preserve">зменении СЗЗ </w:t>
      </w:r>
      <w:r>
        <w:rPr>
          <w:rStyle w:val="fontstyle01"/>
        </w:rPr>
        <w:t xml:space="preserve">Управлением </w:t>
      </w:r>
      <w:r w:rsidRPr="004E14D4">
        <w:rPr>
          <w:rStyle w:val="fontstyle01"/>
        </w:rPr>
        <w:t>Роспотребнадзора</w:t>
      </w:r>
      <w:r>
        <w:rPr>
          <w:rStyle w:val="fontstyle01"/>
        </w:rPr>
        <w:t xml:space="preserve"> по Оренбургской области информируем </w:t>
      </w:r>
      <w:r w:rsidRPr="004E14D4">
        <w:rPr>
          <w:rStyle w:val="fontstyle01"/>
        </w:rPr>
        <w:t xml:space="preserve"> заявителей об окончании 01.07.2024 переходного периода</w:t>
      </w:r>
      <w:proofErr w:type="gramStart"/>
      <w:r w:rsidR="00FC2641">
        <w:rPr>
          <w:rStyle w:val="fontstyle01"/>
        </w:rPr>
        <w:t xml:space="preserve"> </w:t>
      </w:r>
      <w:r w:rsidRPr="004E14D4">
        <w:rPr>
          <w:rStyle w:val="fontstyle01"/>
        </w:rPr>
        <w:t>,</w:t>
      </w:r>
      <w:proofErr w:type="gramEnd"/>
      <w:r w:rsidRPr="004E14D4">
        <w:rPr>
          <w:rStyle w:val="fontstyle01"/>
        </w:rPr>
        <w:t xml:space="preserve">предусмотренного приказом </w:t>
      </w:r>
      <w:proofErr w:type="spellStart"/>
      <w:r w:rsidRPr="004E14D4">
        <w:rPr>
          <w:rStyle w:val="fontstyle01"/>
        </w:rPr>
        <w:t>Росреестра</w:t>
      </w:r>
      <w:proofErr w:type="spellEnd"/>
      <w:r w:rsidRPr="004E14D4">
        <w:rPr>
          <w:rStyle w:val="fontstyle01"/>
        </w:rPr>
        <w:t xml:space="preserve"> от 25.12.2023 № П/0554 «О размещении на официальном сайте Федеральной службы государственной регистрации, кадастра и картографии в информационно-телекоммуникационной сети «Интернет»</w:t>
      </w:r>
      <w:r>
        <w:rPr>
          <w:rStyle w:val="fontstyle01"/>
        </w:rPr>
        <w:t>.</w:t>
      </w:r>
    </w:p>
    <w:p w:rsidR="004E14D4" w:rsidRDefault="004E14D4" w:rsidP="004E14D4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Федеральная служба по надзору в сфере защиты прав потребителей иблагополучия человека в связи с изменениями в порядке внесения сведений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 границах санитарно-защитных зон (далее – СЗЗ) в Единый  государственный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реестр недвижимости (далее – ЕГРН) сообщает:</w:t>
      </w:r>
    </w:p>
    <w:p w:rsidR="004E14D4" w:rsidRDefault="004E14D4" w:rsidP="004E14D4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Согласно подпункту «б» пункта 16 Правил установления санитарно-защитных зон и использования земельных участков, расположенных в границахсанитарно-защитных зон, утвержденных постановлением ПравительстваРоссийской Федерации от 03.03.2018 № 222 (далее – Правила), проектСЗЗсодержит сведения о границах СЗ</w:t>
      </w:r>
      <w:proofErr w:type="gramStart"/>
      <w:r>
        <w:rPr>
          <w:rStyle w:val="fontstyle01"/>
        </w:rPr>
        <w:t>З(</w:t>
      </w:r>
      <w:proofErr w:type="gramEnd"/>
      <w:r>
        <w:rPr>
          <w:rStyle w:val="fontstyle01"/>
        </w:rPr>
        <w:t>наименования административно-территориальных единиц и графическоеописание местоположения границ такой зоны, перечень координат характерныхточек этих границ в системе координат, используемой для ведения ЕГРН, в томчисле в электронном виде).</w:t>
      </w:r>
    </w:p>
    <w:p w:rsidR="004E14D4" w:rsidRDefault="004E14D4" w:rsidP="004E14D4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В силу положений пункта 20 Правил к решению об установлении(изменении) СЗЗ прилагаются сведения о границах такой зоны, которые должнысодержать наименование административно-территориальных единиц играфическое описание местоположения границ такой зоны, перечень координатхарактерных точек ее границ в системе координат, используемой для веденияЕГРН.</w:t>
      </w:r>
    </w:p>
    <w:p w:rsidR="004E14D4" w:rsidRDefault="004E14D4" w:rsidP="004E14D4">
      <w:pPr>
        <w:ind w:firstLine="708"/>
        <w:jc w:val="both"/>
        <w:rPr>
          <w:rStyle w:val="fontstyle01"/>
        </w:rPr>
      </w:pPr>
      <w:r>
        <w:rPr>
          <w:rStyle w:val="fontstyle01"/>
        </w:rPr>
        <w:t>В настоящее время направление сведений о границах СЗЗ в ЕГРН</w:t>
      </w:r>
      <w:r w:rsidR="00FC2641">
        <w:rPr>
          <w:rStyle w:val="fontstyle01"/>
        </w:rPr>
        <w:t xml:space="preserve"> </w:t>
      </w:r>
      <w:r>
        <w:rPr>
          <w:rStyle w:val="fontstyle01"/>
        </w:rPr>
        <w:t xml:space="preserve">осуществляется </w:t>
      </w:r>
      <w:proofErr w:type="spellStart"/>
      <w:r>
        <w:rPr>
          <w:rStyle w:val="fontstyle01"/>
        </w:rPr>
        <w:t>Роспотребнадзором</w:t>
      </w:r>
      <w:proofErr w:type="spellEnd"/>
      <w:r>
        <w:rPr>
          <w:rStyle w:val="fontstyle01"/>
        </w:rPr>
        <w:t xml:space="preserve"> в соответствии с пунктами 4 и 33 Правилпредоставления документов, направляемых или предоставляемых в соответствиис частями 1, 3–10, 12–13.3, 15–15.4 статьи 32 Федерального закона</w:t>
      </w:r>
      <w:proofErr w:type="gramStart"/>
      <w:r>
        <w:rPr>
          <w:rStyle w:val="fontstyle01"/>
        </w:rPr>
        <w:t>«О</w:t>
      </w:r>
      <w:proofErr w:type="gramEnd"/>
      <w:r>
        <w:rPr>
          <w:rStyle w:val="fontstyle01"/>
        </w:rPr>
        <w:t xml:space="preserve"> государственной регистрации недвижимости» в федеральный органисполнительной власти (его территориальные органы), уполномоченныйПравительством Российской </w:t>
      </w:r>
      <w:r w:rsidRPr="004E14D4">
        <w:rPr>
          <w:rStyle w:val="fontstyle01"/>
        </w:rPr>
        <w:t xml:space="preserve">Федерации на осуществление государственногокадастрового учета, государственной регистрации прав, ведение Единогогосударственного реестра недвижимости», утвержденных постановлениемПравительства Российской Федерации от 31.12.2015 № 1532, с использованиемXML-схем, формат которых определен приказом </w:t>
      </w:r>
      <w:proofErr w:type="spellStart"/>
      <w:r w:rsidRPr="004E14D4">
        <w:rPr>
          <w:rStyle w:val="fontstyle01"/>
        </w:rPr>
        <w:t>Росреестра</w:t>
      </w:r>
      <w:proofErr w:type="spellEnd"/>
      <w:r w:rsidRPr="004E14D4">
        <w:rPr>
          <w:rStyle w:val="fontstyle01"/>
        </w:rPr>
        <w:t xml:space="preserve"> от 01.08.2014№ </w:t>
      </w:r>
      <w:proofErr w:type="gramStart"/>
      <w:r w:rsidRPr="004E14D4">
        <w:rPr>
          <w:rStyle w:val="fontstyle01"/>
        </w:rPr>
        <w:t>П</w:t>
      </w:r>
      <w:proofErr w:type="gramEnd"/>
      <w:r w:rsidRPr="004E14D4">
        <w:rPr>
          <w:rStyle w:val="fontstyle01"/>
        </w:rPr>
        <w:t xml:space="preserve">/369 «О реализации информационного взаимодействия при </w:t>
      </w:r>
      <w:r w:rsidRPr="004E14D4">
        <w:rPr>
          <w:rStyle w:val="fontstyle01"/>
        </w:rPr>
        <w:lastRenderedPageBreak/>
        <w:t>ведениигосударственного кадастра недвижимости в электронном виде» (далее – приказ</w:t>
      </w:r>
      <w:r w:rsidR="00FC2641">
        <w:rPr>
          <w:rStyle w:val="fontstyle01"/>
        </w:rPr>
        <w:t xml:space="preserve"> </w:t>
      </w:r>
      <w:proofErr w:type="spellStart"/>
      <w:r w:rsidRPr="004E14D4">
        <w:rPr>
          <w:rStyle w:val="fontstyle01"/>
        </w:rPr>
        <w:t>Росреестра</w:t>
      </w:r>
      <w:proofErr w:type="spellEnd"/>
      <w:r w:rsidRPr="004E14D4">
        <w:rPr>
          <w:rStyle w:val="fontstyle01"/>
        </w:rPr>
        <w:t xml:space="preserve"> от 01.08.2014 № П/369).</w:t>
      </w:r>
    </w:p>
    <w:p w:rsidR="004E14D4" w:rsidRDefault="004E14D4" w:rsidP="004E14D4">
      <w:pPr>
        <w:ind w:firstLine="708"/>
        <w:jc w:val="both"/>
        <w:rPr>
          <w:rStyle w:val="fontstyle01"/>
        </w:rPr>
      </w:pPr>
      <w:r w:rsidRPr="00200D7C">
        <w:rPr>
          <w:rStyle w:val="fontstyle01"/>
          <w:b/>
        </w:rPr>
        <w:t>С 01.07.2024 применя</w:t>
      </w:r>
      <w:r w:rsidR="00200D7C" w:rsidRPr="00200D7C">
        <w:rPr>
          <w:rStyle w:val="fontstyle01"/>
          <w:b/>
        </w:rPr>
        <w:t>ется</w:t>
      </w:r>
      <w:r w:rsidRPr="00200D7C">
        <w:rPr>
          <w:rStyle w:val="fontstyle01"/>
          <w:b/>
        </w:rPr>
        <w:t xml:space="preserve"> XML-схема interact_entry_boundaries_v02,</w:t>
      </w:r>
      <w:r w:rsidRPr="004E14D4">
        <w:rPr>
          <w:rStyle w:val="fontstyle01"/>
        </w:rPr>
        <w:t xml:space="preserve">используемая для формирования электронных документов, направляемых ворган </w:t>
      </w:r>
      <w:r>
        <w:rPr>
          <w:rStyle w:val="fontstyle01"/>
        </w:rPr>
        <w:t xml:space="preserve"> р</w:t>
      </w:r>
      <w:r w:rsidRPr="004E14D4">
        <w:rPr>
          <w:rStyle w:val="fontstyle01"/>
        </w:rPr>
        <w:t>егистрации прав органами государственной власти в порядкемежведомственного информационного взаимодействия в целях внесения в ЕГРНсведений о зонах с особыми условиями использования территории,</w:t>
      </w:r>
      <w:r w:rsidR="00FC2641">
        <w:rPr>
          <w:rStyle w:val="fontstyle01"/>
        </w:rPr>
        <w:t xml:space="preserve"> </w:t>
      </w:r>
      <w:r w:rsidRPr="004E14D4">
        <w:rPr>
          <w:rStyle w:val="fontstyle01"/>
        </w:rPr>
        <w:t xml:space="preserve">предусмотренная приказом </w:t>
      </w:r>
      <w:proofErr w:type="spellStart"/>
      <w:r w:rsidRPr="004E14D4">
        <w:rPr>
          <w:rStyle w:val="fontstyle01"/>
        </w:rPr>
        <w:t>Росреестра</w:t>
      </w:r>
      <w:proofErr w:type="spellEnd"/>
      <w:r w:rsidRPr="004E14D4">
        <w:rPr>
          <w:rStyle w:val="fontstyle01"/>
        </w:rPr>
        <w:t xml:space="preserve"> от 25.12.2023 № </w:t>
      </w:r>
      <w:proofErr w:type="gramStart"/>
      <w:r w:rsidRPr="004E14D4">
        <w:rPr>
          <w:rStyle w:val="fontstyle01"/>
        </w:rPr>
        <w:t>П</w:t>
      </w:r>
      <w:proofErr w:type="gramEnd"/>
      <w:r w:rsidRPr="004E14D4">
        <w:rPr>
          <w:rStyle w:val="fontstyle01"/>
        </w:rPr>
        <w:t>/0554 «О размещениина официальном сайте Федеральной службы государственной регистрации,кадастра и картографии в информационно-телекоммуникационной сети«Интернет» XML-схем, используемых для формирования документов, карт</w:t>
      </w:r>
      <w:proofErr w:type="gramStart"/>
      <w:r w:rsidRPr="004E14D4">
        <w:rPr>
          <w:rStyle w:val="fontstyle01"/>
        </w:rPr>
        <w:t>ы(</w:t>
      </w:r>
      <w:proofErr w:type="gramEnd"/>
      <w:r w:rsidRPr="004E14D4">
        <w:rPr>
          <w:rStyle w:val="fontstyle01"/>
        </w:rPr>
        <w:t xml:space="preserve">плана) объекта землеустройства в формате XML, направляемых в формеэлектронных документов в орган регистрации прав органами государственнойвласти, органами местного самоуправления в порядке межведомственногоинформационного взаимодействия, в части сведений о границах, зонах,территориях, для внесения в реестр границ Единого государственного реестранедвижимости» (далее – приказ </w:t>
      </w:r>
      <w:proofErr w:type="spellStart"/>
      <w:r w:rsidRPr="004E14D4">
        <w:rPr>
          <w:rStyle w:val="fontstyle01"/>
        </w:rPr>
        <w:t>Росреестра</w:t>
      </w:r>
      <w:proofErr w:type="spellEnd"/>
      <w:r w:rsidRPr="004E14D4">
        <w:rPr>
          <w:rStyle w:val="fontstyle01"/>
        </w:rPr>
        <w:t xml:space="preserve"> от 25.12.2023 № П/0554).</w:t>
      </w:r>
    </w:p>
    <w:p w:rsidR="004E14D4" w:rsidRDefault="004E14D4" w:rsidP="004E14D4">
      <w:pPr>
        <w:ind w:firstLine="708"/>
        <w:jc w:val="both"/>
        <w:rPr>
          <w:rStyle w:val="fontstyle01"/>
        </w:rPr>
      </w:pPr>
      <w:r w:rsidRPr="004E14D4">
        <w:rPr>
          <w:rStyle w:val="fontstyle01"/>
        </w:rPr>
        <w:t xml:space="preserve">С учётом изложенного при поступлении </w:t>
      </w:r>
      <w:r w:rsidR="00200D7C">
        <w:rPr>
          <w:rStyle w:val="fontstyle01"/>
        </w:rPr>
        <w:t xml:space="preserve">с </w:t>
      </w:r>
      <w:r w:rsidRPr="004E14D4">
        <w:rPr>
          <w:rStyle w:val="fontstyle01"/>
        </w:rPr>
        <w:t>01.07.2024 и в последующее времязаявлений об установлении (изменении) СЗЗ, к которым в составе прое</w:t>
      </w:r>
      <w:bookmarkStart w:id="0" w:name="_GoBack"/>
      <w:bookmarkEnd w:id="0"/>
      <w:r w:rsidRPr="004E14D4">
        <w:rPr>
          <w:rStyle w:val="fontstyle01"/>
        </w:rPr>
        <w:t xml:space="preserve">кта СЗЗприложены сведения о границах СЗЗ, предусмотренные подпунктом «б» пункта16 Правил, не отвечающие формату XML-схем, используемых дляформирования документов в соответствии с приказом </w:t>
      </w:r>
      <w:proofErr w:type="spellStart"/>
      <w:r w:rsidRPr="004E14D4">
        <w:rPr>
          <w:rStyle w:val="fontstyle01"/>
        </w:rPr>
        <w:t>Росреестра</w:t>
      </w:r>
      <w:proofErr w:type="spellEnd"/>
      <w:r w:rsidRPr="004E14D4">
        <w:rPr>
          <w:rStyle w:val="fontstyle01"/>
        </w:rPr>
        <w:t xml:space="preserve"> от 25.12.2023№ </w:t>
      </w:r>
      <w:proofErr w:type="gramStart"/>
      <w:r w:rsidRPr="004E14D4">
        <w:rPr>
          <w:rStyle w:val="fontstyle01"/>
        </w:rPr>
        <w:t>П</w:t>
      </w:r>
      <w:proofErr w:type="gramEnd"/>
      <w:r w:rsidRPr="004E14D4">
        <w:rPr>
          <w:rStyle w:val="fontstyle01"/>
        </w:rPr>
        <w:t xml:space="preserve">/0554, </w:t>
      </w:r>
      <w:r>
        <w:rPr>
          <w:rStyle w:val="fontstyle01"/>
        </w:rPr>
        <w:t>м</w:t>
      </w:r>
      <w:r w:rsidRPr="004E14D4">
        <w:rPr>
          <w:rStyle w:val="fontstyle01"/>
        </w:rPr>
        <w:t>отивированный отказ в предоставлении услуги может быть дан наосновании подпункта «а» пункта 27 Правил.</w:t>
      </w:r>
    </w:p>
    <w:sectPr w:rsidR="004E14D4" w:rsidSect="004E1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9E"/>
    <w:rsid w:val="00200D7C"/>
    <w:rsid w:val="004E14D4"/>
    <w:rsid w:val="005F497B"/>
    <w:rsid w:val="00917B9E"/>
    <w:rsid w:val="009712AA"/>
    <w:rsid w:val="00FC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14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E14D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ЗАМГЛАВЫ</cp:lastModifiedBy>
  <cp:revision>4</cp:revision>
  <dcterms:created xsi:type="dcterms:W3CDTF">2024-07-09T05:22:00Z</dcterms:created>
  <dcterms:modified xsi:type="dcterms:W3CDTF">2024-07-10T11:53:00Z</dcterms:modified>
</cp:coreProperties>
</file>