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Autospacing="0" w:before="0" w:after="0"/>
        <w:jc w:val="center"/>
        <w:rPr/>
      </w:pPr>
      <w:r>
        <w:rPr>
          <w:b/>
          <w:bCs/>
          <w:color w:val="333333"/>
          <w:sz w:val="28"/>
          <w:szCs w:val="28"/>
        </w:rPr>
        <w:t>Обучение  женщин</w:t>
      </w:r>
    </w:p>
    <w:p>
      <w:pPr>
        <w:pStyle w:val="NormalWeb"/>
        <w:spacing w:lineRule="auto" w:line="240" w:beforeAutospacing="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регионального проекта «Содействие занятости женщин – создание условий дошкольного образования для детей в возрасте до трех лет»</w:t>
      </w:r>
    </w:p>
    <w:p>
      <w:pPr>
        <w:pStyle w:val="NormalWeb"/>
        <w:spacing w:lineRule="auto" w:line="240" w:beforeAutospacing="0" w:before="0" w:after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национального проекта «Демография» органами службы занятости населения организуется переобучение и повышение квалификации </w:t>
      </w:r>
      <w:r>
        <w:rPr>
          <w:bCs/>
          <w:color w:val="000000"/>
          <w:sz w:val="28"/>
          <w:szCs w:val="28"/>
        </w:rPr>
        <w:t>женщин с детьми.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b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программе обучения принимают участие  </w:t>
      </w:r>
      <w:r>
        <w:rPr>
          <w:b/>
          <w:color w:val="000000"/>
          <w:sz w:val="28"/>
          <w:szCs w:val="28"/>
        </w:rPr>
        <w:t>женщины, состоящие в трудовых отношениях и находящиеся в отпуске по уходу за ребенком в возрасте до трех лет.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</w:t>
      </w:r>
      <w:r>
        <w:rPr>
          <w:b/>
          <w:sz w:val="28"/>
          <w:szCs w:val="28"/>
        </w:rPr>
        <w:t>женщины с детьми дошкольного возраста, не имеющие работы (от 0 до 7 лет).</w:t>
      </w:r>
      <w:r>
        <w:rPr>
          <w:sz w:val="28"/>
          <w:szCs w:val="28"/>
        </w:rPr>
        <w:t xml:space="preserve"> Для этой категории в период обучения предусмотрена выплата стипендии в размере </w:t>
      </w:r>
      <w:bookmarkStart w:id="0" w:name="_GoBack"/>
      <w:bookmarkEnd w:id="0"/>
      <w:r>
        <w:rPr>
          <w:sz w:val="28"/>
          <w:szCs w:val="28"/>
        </w:rPr>
        <w:t>МРОТ, увеличенная на районный коэффициент.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40" w:beforeAutospacing="0" w:before="0" w:after="0"/>
        <w:ind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Обучение для женщин бесплатно, носит краткосрочный характер (но не более 6 месяцев).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Подбирается удобная форма обучения: очная, очно-заочная, заочная.Возможно прохождение курса с применением дистанционных образовательных технологий.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Профессии для обучения самые разные: специалист по персоналу, контрактный управляющий, специалист по охране труда, повар, швея, закройщик, парикмахер, специалист по маникюру и другие. Возможно повышение квалификации медицинских, педагогических работников, библиотекарей, руководителей организаций и 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 затруднении  специалистом центра занятости населения будет оказана помощь с выбором подходящей профессии для обучения.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Обучение организуют центры занятости населения.</w:t>
      </w:r>
    </w:p>
    <w:p>
      <w:pPr>
        <w:pStyle w:val="NormalWeb"/>
        <w:spacing w:lineRule="auto" w:line="240" w:beforeAutospacing="0" w:before="0" w:after="0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центр занятости населения женщины предоставляют следующие документы: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находящиеся в отпуске по уходу за ребенком в возрасте до трех лет </w:t>
      </w:r>
    </w:p>
    <w:p>
      <w:pPr>
        <w:pStyle w:val="NormalWeb"/>
        <w:numPr>
          <w:ilvl w:val="0"/>
          <w:numId w:val="1"/>
        </w:numPr>
        <w:tabs>
          <w:tab w:val="left" w:pos="993" w:leader="none"/>
        </w:tabs>
        <w:spacing w:lineRule="auto" w:line="240" w:beforeAutospacing="0" w:before="0" w:after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паспорт или документ, его заменяющий;</w:t>
      </w:r>
    </w:p>
    <w:p>
      <w:pPr>
        <w:pStyle w:val="NormalWeb"/>
        <w:numPr>
          <w:ilvl w:val="0"/>
          <w:numId w:val="1"/>
        </w:numPr>
        <w:tabs>
          <w:tab w:val="left" w:pos="993" w:leader="none"/>
        </w:tabs>
        <w:spacing w:lineRule="auto" w:line="240" w:beforeAutospacing="0" w:before="0" w:after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копию документа, связанного с работой и подтверждающего нахождение в отпуске по уходу за ребенком до достижения им возраста трех лет, заверенного работодателем;</w:t>
      </w:r>
    </w:p>
    <w:p>
      <w:pPr>
        <w:pStyle w:val="NormalWeb"/>
        <w:numPr>
          <w:ilvl w:val="0"/>
          <w:numId w:val="1"/>
        </w:numPr>
        <w:tabs>
          <w:tab w:val="left" w:pos="993" w:leader="none"/>
        </w:tabs>
        <w:spacing w:lineRule="auto" w:line="240" w:beforeAutospacing="0" w:before="0" w:after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свидетельство о рождении ребенка.</w:t>
      </w:r>
    </w:p>
    <w:p>
      <w:pPr>
        <w:pStyle w:val="NormalWeb"/>
        <w:numPr>
          <w:ilvl w:val="0"/>
          <w:numId w:val="1"/>
        </w:numPr>
        <w:tabs>
          <w:tab w:val="left" w:pos="993" w:leader="none"/>
        </w:tabs>
        <w:spacing w:lineRule="auto" w:line="240" w:beforeAutospacing="0" w:before="0" w:after="0"/>
        <w:ind w:left="0"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имеющие детей дошкольного возраста, незанятые трудовой деятельностью</w:t>
      </w:r>
    </w:p>
    <w:p>
      <w:pPr>
        <w:pStyle w:val="NormalWeb"/>
        <w:numPr>
          <w:ilvl w:val="0"/>
          <w:numId w:val="1"/>
        </w:numPr>
        <w:tabs>
          <w:tab w:val="left" w:pos="993" w:leader="none"/>
        </w:tabs>
        <w:spacing w:lineRule="auto" w:line="240" w:beforeAutospacing="0" w:before="0" w:after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паспорт,</w:t>
      </w:r>
      <w:r>
        <w:rPr>
          <w:sz w:val="28"/>
          <w:szCs w:val="28"/>
        </w:rPr>
        <w:t xml:space="preserve"> или</w:t>
      </w:r>
      <w:r>
        <w:rPr>
          <w:color w:val="000000"/>
          <w:sz w:val="28"/>
          <w:szCs w:val="28"/>
        </w:rPr>
        <w:t xml:space="preserve"> документ, его заменяющий;</w:t>
      </w:r>
    </w:p>
    <w:p>
      <w:pPr>
        <w:pStyle w:val="NormalWeb"/>
        <w:numPr>
          <w:ilvl w:val="0"/>
          <w:numId w:val="1"/>
        </w:numPr>
        <w:tabs>
          <w:tab w:val="left" w:pos="993" w:leader="none"/>
        </w:tabs>
        <w:spacing w:lineRule="auto" w:line="240" w:beforeAutospacing="0" w:before="0" w:after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копию трудовой книжки или документ, ее заменяющий, а также копии трудовых договоров и служебных контрактов, заверенные  в установленном порядке;</w:t>
      </w:r>
    </w:p>
    <w:p>
      <w:pPr>
        <w:pStyle w:val="NormalWeb"/>
        <w:numPr>
          <w:ilvl w:val="0"/>
          <w:numId w:val="1"/>
        </w:numPr>
        <w:tabs>
          <w:tab w:val="left" w:pos="993" w:leader="none"/>
        </w:tabs>
        <w:spacing w:lineRule="auto" w:line="240" w:beforeAutospacing="0" w:before="0"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 об образовании и (или) о квалификации;</w:t>
      </w:r>
    </w:p>
    <w:p>
      <w:pPr>
        <w:pStyle w:val="NormalWeb"/>
        <w:numPr>
          <w:ilvl w:val="0"/>
          <w:numId w:val="1"/>
        </w:numPr>
        <w:tabs>
          <w:tab w:val="left" w:pos="993" w:leader="none"/>
        </w:tabs>
        <w:spacing w:lineRule="auto" w:line="240" w:beforeAutospacing="0" w:before="0" w:after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свидетельство о рождении ребенка;</w:t>
      </w:r>
    </w:p>
    <w:p>
      <w:pPr>
        <w:pStyle w:val="NormalWeb"/>
        <w:numPr>
          <w:ilvl w:val="0"/>
          <w:numId w:val="1"/>
        </w:numPr>
        <w:tabs>
          <w:tab w:val="left" w:pos="993" w:leader="none"/>
        </w:tabs>
        <w:spacing w:lineRule="auto" w:line="240" w:beforeAutospacing="0" w:before="0"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индивидуальную программу реабилитации (если женщина имеет инвалидность).</w:t>
      </w:r>
    </w:p>
    <w:p>
      <w:pPr>
        <w:pStyle w:val="NormalWeb"/>
        <w:tabs>
          <w:tab w:val="left" w:pos="993" w:leader="none"/>
        </w:tabs>
        <w:spacing w:lineRule="auto" w:line="240" w:beforeAutospacing="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tabs>
          <w:tab w:val="left" w:pos="993" w:leader="none"/>
        </w:tabs>
        <w:spacing w:lineRule="auto" w:line="240" w:beforeAutospacing="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Для участия в программе обучения необходимо обратиться в </w:t>
      </w:r>
      <w:r>
        <w:rPr>
          <w:color w:val="000000"/>
          <w:sz w:val="28"/>
          <w:szCs w:val="28"/>
        </w:rPr>
        <w:t>ГКУ «ЦЗН Курманаевского р-на»</w:t>
      </w:r>
    </w:p>
    <w:p>
      <w:pPr>
        <w:pStyle w:val="NormalWeb"/>
        <w:spacing w:lineRule="auto" w:line="240" w:beforeAutospacing="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Контактный телефон: 2-22-47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496" w:leader="none"/>
        </w:tabs>
        <w:spacing w:before="0" w:after="200"/>
        <w:rPr/>
      </w:pPr>
      <w:r>
        <w:rPr>
          <w:rFonts w:cs="Times New Roman" w:ascii="Times New Roman" w:hAnsi="Times New Roman"/>
          <w:sz w:val="28"/>
          <w:szCs w:val="28"/>
        </w:rPr>
        <w:tab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080" w:hanging="360"/>
      </w:pPr>
      <w:rPr>
        <w:rFonts w:ascii="Symbol" w:hAnsi="Symbol" w:cs="Symbol" w:hint="default"/>
        <w:sz w:val="28"/>
        <w:rFonts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4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06b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semiHidden/>
    <w:unhideWhenUsed/>
    <w:qFormat/>
    <w:rsid w:val="008028b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5"/>
    <w:uiPriority w:val="99"/>
    <w:semiHidden/>
    <w:qFormat/>
    <w:rsid w:val="008028bb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8028bb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Times New Roman"/>
      <w:sz w:val="28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05192d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a6"/>
    <w:uiPriority w:val="99"/>
    <w:semiHidden/>
    <w:unhideWhenUsed/>
    <w:qFormat/>
    <w:rsid w:val="008028bb"/>
    <w:pPr>
      <w:widowControl w:val="false"/>
      <w:suppressAutoHyphens w:val="true"/>
      <w:spacing w:lineRule="atLeast" w:line="100" w:before="0" w:after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8028b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LibreOffice/6.0.6.1$Linux_X86_64 LibreOffice_project/00$Build-1</Application>
  <Pages>2</Pages>
  <Words>293</Words>
  <Characters>1968</Characters>
  <CharactersWithSpaces>2238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2020-01-14T13:25:00Z</dcterms:created>
  <dc:creator>Bernikova</dc:creator>
  <dc:description/>
  <dc:language>ru-RU</dc:language>
  <cp:lastModifiedBy/>
  <dcterms:modified xsi:type="dcterms:W3CDTF">2020-02-11T16:04:15Z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