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18" w:rsidRDefault="006D4718" w:rsidP="00E353CE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66"/>
        <w:tblW w:w="9629" w:type="dxa"/>
        <w:tblLook w:val="0000"/>
      </w:tblPr>
      <w:tblGrid>
        <w:gridCol w:w="4759"/>
        <w:gridCol w:w="4870"/>
      </w:tblGrid>
      <w:tr w:rsidR="006D4718" w:rsidRPr="00A70BDB" w:rsidTr="0061606F">
        <w:trPr>
          <w:trHeight w:val="3684"/>
        </w:trPr>
        <w:tc>
          <w:tcPr>
            <w:tcW w:w="4759" w:type="dxa"/>
          </w:tcPr>
          <w:p w:rsidR="00DA2746" w:rsidRPr="005C0C02" w:rsidRDefault="00DA2746" w:rsidP="00DA2746">
            <w:pPr>
              <w:keepNext/>
              <w:overflowPunct w:val="0"/>
              <w:ind w:right="-137"/>
              <w:jc w:val="center"/>
              <w:textAlignment w:val="baseline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565785" cy="685800"/>
                  <wp:effectExtent l="19050" t="0" r="5715" b="0"/>
                  <wp:docPr id="2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746" w:rsidRPr="005C0C02" w:rsidRDefault="00DA2746" w:rsidP="00DA2746">
            <w:pPr>
              <w:keepNext/>
              <w:overflowPunct w:val="0"/>
              <w:ind w:right="-137"/>
              <w:jc w:val="center"/>
              <w:textAlignment w:val="baseline"/>
              <w:outlineLvl w:val="1"/>
              <w:rPr>
                <w:b/>
                <w:iCs/>
                <w:sz w:val="24"/>
                <w:szCs w:val="24"/>
              </w:rPr>
            </w:pPr>
            <w:r w:rsidRPr="005C0C02">
              <w:rPr>
                <w:b/>
                <w:iCs/>
                <w:sz w:val="24"/>
                <w:szCs w:val="24"/>
              </w:rPr>
              <w:t>Администрация</w:t>
            </w:r>
          </w:p>
          <w:p w:rsidR="00DA2746" w:rsidRPr="005C0C02" w:rsidRDefault="00DA2746" w:rsidP="00DA2746">
            <w:pPr>
              <w:ind w:right="-137"/>
              <w:jc w:val="center"/>
              <w:rPr>
                <w:b/>
                <w:sz w:val="24"/>
                <w:szCs w:val="24"/>
              </w:rPr>
            </w:pPr>
            <w:r w:rsidRPr="005C0C0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DA2746" w:rsidRPr="005C0C02" w:rsidRDefault="00DA2746" w:rsidP="00DA2746">
            <w:pPr>
              <w:ind w:right="-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Курманаевский</w:t>
            </w:r>
            <w:r w:rsidRPr="005C0C02">
              <w:rPr>
                <w:b/>
                <w:sz w:val="24"/>
                <w:szCs w:val="24"/>
              </w:rPr>
              <w:t xml:space="preserve"> сельсовет</w:t>
            </w:r>
          </w:p>
          <w:p w:rsidR="00DA2746" w:rsidRPr="005C0C02" w:rsidRDefault="00DA2746" w:rsidP="00DA2746">
            <w:pPr>
              <w:keepNext/>
              <w:overflowPunct w:val="0"/>
              <w:ind w:right="-137"/>
              <w:jc w:val="center"/>
              <w:textAlignment w:val="baseline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5C0C02">
              <w:rPr>
                <w:b/>
                <w:bCs/>
                <w:kern w:val="32"/>
                <w:sz w:val="24"/>
                <w:szCs w:val="24"/>
              </w:rPr>
              <w:t>Курманаевского района</w:t>
            </w:r>
          </w:p>
          <w:p w:rsidR="00DA2746" w:rsidRPr="005C0C02" w:rsidRDefault="00DA2746" w:rsidP="00DA2746">
            <w:pPr>
              <w:keepNext/>
              <w:overflowPunct w:val="0"/>
              <w:ind w:right="-137"/>
              <w:jc w:val="center"/>
              <w:textAlignment w:val="baseline"/>
              <w:outlineLvl w:val="0"/>
              <w:rPr>
                <w:b/>
                <w:kern w:val="32"/>
                <w:sz w:val="24"/>
                <w:szCs w:val="24"/>
              </w:rPr>
            </w:pPr>
            <w:r w:rsidRPr="005C0C02">
              <w:rPr>
                <w:b/>
                <w:bCs/>
                <w:kern w:val="32"/>
                <w:sz w:val="24"/>
                <w:szCs w:val="24"/>
              </w:rPr>
              <w:t>Оренбургской области</w:t>
            </w:r>
          </w:p>
          <w:p w:rsidR="00DA2746" w:rsidRPr="005C0C02" w:rsidRDefault="00DA2746" w:rsidP="00DA2746">
            <w:pPr>
              <w:ind w:right="-137"/>
              <w:jc w:val="center"/>
              <w:rPr>
                <w:b/>
                <w:bCs/>
                <w:sz w:val="24"/>
                <w:szCs w:val="24"/>
              </w:rPr>
            </w:pPr>
          </w:p>
          <w:p w:rsidR="00DA2746" w:rsidRPr="005C0C02" w:rsidRDefault="00DA2746" w:rsidP="00DA2746">
            <w:pPr>
              <w:ind w:right="-137"/>
              <w:jc w:val="center"/>
              <w:rPr>
                <w:b/>
                <w:bCs/>
                <w:sz w:val="24"/>
                <w:szCs w:val="24"/>
              </w:rPr>
            </w:pPr>
            <w:r w:rsidRPr="005C0C02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DA2746" w:rsidRPr="005C0C02" w:rsidRDefault="00DA2746" w:rsidP="00DA2746">
            <w:pPr>
              <w:ind w:right="-137"/>
              <w:jc w:val="center"/>
              <w:rPr>
                <w:sz w:val="24"/>
                <w:szCs w:val="24"/>
              </w:rPr>
            </w:pPr>
          </w:p>
          <w:p w:rsidR="009B4EA7" w:rsidRDefault="008642E9" w:rsidP="0061606F">
            <w:pPr>
              <w:ind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26</w:t>
            </w:r>
            <w:r w:rsidR="0061606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12</w:t>
            </w:r>
            <w:r w:rsidR="00DA2746">
              <w:rPr>
                <w:sz w:val="24"/>
                <w:szCs w:val="24"/>
                <w:u w:val="single"/>
              </w:rPr>
              <w:t>.20</w:t>
            </w:r>
            <w:r w:rsidR="00933F67">
              <w:rPr>
                <w:sz w:val="24"/>
                <w:szCs w:val="24"/>
                <w:u w:val="single"/>
              </w:rPr>
              <w:t>23</w:t>
            </w:r>
            <w:r w:rsidR="00DA2746">
              <w:rPr>
                <w:sz w:val="24"/>
                <w:szCs w:val="24"/>
                <w:u w:val="single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24</w:t>
            </w:r>
            <w:r w:rsidR="008B1D6F">
              <w:rPr>
                <w:sz w:val="24"/>
                <w:szCs w:val="24"/>
                <w:u w:val="single"/>
              </w:rPr>
              <w:t>3</w:t>
            </w:r>
            <w:r w:rsidR="00DA2746">
              <w:rPr>
                <w:sz w:val="24"/>
                <w:szCs w:val="24"/>
                <w:u w:val="single"/>
              </w:rPr>
              <w:t>-п</w:t>
            </w:r>
          </w:p>
          <w:p w:rsidR="006D4718" w:rsidRPr="00A70BDB" w:rsidRDefault="006D4718" w:rsidP="009B4EA7">
            <w:pPr>
              <w:jc w:val="center"/>
            </w:pPr>
            <w:r w:rsidRPr="00A70BDB">
              <w:rPr>
                <w:szCs w:val="28"/>
              </w:rPr>
              <w:t xml:space="preserve">        </w:t>
            </w:r>
          </w:p>
        </w:tc>
        <w:tc>
          <w:tcPr>
            <w:tcW w:w="4870" w:type="dxa"/>
          </w:tcPr>
          <w:p w:rsidR="006D4718" w:rsidRPr="00A70BDB" w:rsidRDefault="006D4718" w:rsidP="006D4718"/>
        </w:tc>
      </w:tr>
    </w:tbl>
    <w:p w:rsidR="008B1D6F" w:rsidRDefault="008B1D6F" w:rsidP="008B1D6F">
      <w:pPr>
        <w:pStyle w:val="ad"/>
        <w:ind w:firstLine="851"/>
        <w:jc w:val="both"/>
        <w:rPr>
          <w:sz w:val="28"/>
        </w:rPr>
      </w:pPr>
    </w:p>
    <w:p w:rsidR="008B1D6F" w:rsidRDefault="008B1D6F" w:rsidP="008B1D6F">
      <w:pPr>
        <w:pStyle w:val="ad"/>
        <w:ind w:firstLine="851"/>
        <w:jc w:val="both"/>
        <w:rPr>
          <w:sz w:val="28"/>
        </w:rPr>
      </w:pPr>
      <w:r w:rsidRPr="002B49B9">
        <w:rPr>
          <w:sz w:val="28"/>
        </w:rPr>
        <w:t>Об  утверждении  порядка ведения реестра</w:t>
      </w:r>
      <w:r>
        <w:rPr>
          <w:sz w:val="28"/>
        </w:rPr>
        <w:t xml:space="preserve"> </w:t>
      </w:r>
      <w:r w:rsidRPr="002B49B9">
        <w:rPr>
          <w:sz w:val="28"/>
        </w:rPr>
        <w:t>парковок общего пользования</w:t>
      </w:r>
    </w:p>
    <w:p w:rsidR="008B1D6F" w:rsidRPr="002B49B9" w:rsidRDefault="008B1D6F" w:rsidP="008B1D6F">
      <w:pPr>
        <w:pStyle w:val="ad"/>
        <w:jc w:val="center"/>
        <w:rPr>
          <w:sz w:val="36"/>
          <w:szCs w:val="26"/>
        </w:rPr>
      </w:pPr>
    </w:p>
    <w:p w:rsidR="008B1D6F" w:rsidRPr="008B1D6F" w:rsidRDefault="008B1D6F" w:rsidP="00E52A1E">
      <w:pPr>
        <w:pStyle w:val="ad"/>
        <w:spacing w:after="240"/>
        <w:ind w:firstLine="851"/>
        <w:jc w:val="both"/>
        <w:rPr>
          <w:sz w:val="28"/>
          <w:szCs w:val="28"/>
        </w:rPr>
      </w:pPr>
      <w:r w:rsidRPr="002B49B9">
        <w:rPr>
          <w:sz w:val="28"/>
        </w:rPr>
        <w:t xml:space="preserve">В </w:t>
      </w:r>
      <w:r w:rsidRPr="008B1D6F">
        <w:rPr>
          <w:sz w:val="28"/>
          <w:szCs w:val="28"/>
        </w:rPr>
        <w:t xml:space="preserve">соответствии с </w:t>
      </w:r>
      <w:hyperlink r:id="rId9">
        <w:r w:rsidRPr="008B1D6F">
          <w:rPr>
            <w:sz w:val="28"/>
            <w:szCs w:val="28"/>
          </w:rPr>
          <w:t>частью 8 статьи 12</w:t>
        </w:r>
      </w:hyperlink>
      <w:r w:rsidRPr="008B1D6F">
        <w:rPr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Закона Оренбургской области "Об отдельных вопросах в сфере использования автомобильных дорог и осуществления дорожной деятельности на территории Оренбургской области", статьи 5 пункта 5 Устава муниципального образования Курманаевский сельсовет Курманаевского района Оренбургской области:</w:t>
      </w:r>
    </w:p>
    <w:p w:rsidR="008B1D6F" w:rsidRDefault="00E52A1E" w:rsidP="00E52A1E">
      <w:pPr>
        <w:pStyle w:val="ad"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1D6F" w:rsidRPr="008B1D6F">
        <w:rPr>
          <w:sz w:val="28"/>
          <w:szCs w:val="28"/>
        </w:rPr>
        <w:t xml:space="preserve">Утвердить </w:t>
      </w:r>
      <w:hyperlink w:anchor="P29">
        <w:r w:rsidR="008B1D6F" w:rsidRPr="008B1D6F">
          <w:rPr>
            <w:sz w:val="28"/>
            <w:szCs w:val="28"/>
          </w:rPr>
          <w:t>Порядок</w:t>
        </w:r>
      </w:hyperlink>
      <w:r w:rsidR="008B1D6F" w:rsidRPr="008B1D6F">
        <w:rPr>
          <w:sz w:val="28"/>
          <w:szCs w:val="28"/>
        </w:rPr>
        <w:t xml:space="preserve"> ведения реестра парковок общего </w:t>
      </w:r>
      <w:r>
        <w:rPr>
          <w:sz w:val="28"/>
          <w:szCs w:val="28"/>
        </w:rPr>
        <w:t>пользования согласно приложению №1.</w:t>
      </w:r>
    </w:p>
    <w:p w:rsidR="00E52A1E" w:rsidRPr="00E52A1E" w:rsidRDefault="00E52A1E" w:rsidP="00E52A1E">
      <w:pPr>
        <w:pStyle w:val="ad"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2A1E">
        <w:rPr>
          <w:sz w:val="28"/>
          <w:szCs w:val="28"/>
        </w:rPr>
        <w:t xml:space="preserve">Утвердить реестр </w:t>
      </w:r>
      <w:r w:rsidRPr="00E52A1E">
        <w:rPr>
          <w:bCs/>
          <w:sz w:val="28"/>
          <w:szCs w:val="28"/>
        </w:rPr>
        <w:t>парковок общего пользования на дорогах общего пользования местного значения в МО Курманаевский сельсовет</w:t>
      </w:r>
      <w:r w:rsidRPr="00E52A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№2.</w:t>
      </w:r>
    </w:p>
    <w:p w:rsidR="00E52A1E" w:rsidRPr="00E52A1E" w:rsidRDefault="00E52A1E" w:rsidP="00E52A1E">
      <w:pPr>
        <w:shd w:val="clear" w:color="auto" w:fill="FFFFFF"/>
        <w:suppressAutoHyphens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1D6F" w:rsidRPr="00E52A1E">
        <w:rPr>
          <w:sz w:val="28"/>
          <w:szCs w:val="28"/>
        </w:rPr>
        <w:t>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8B1D6F" w:rsidRPr="00E52A1E" w:rsidRDefault="00E52A1E" w:rsidP="00E52A1E">
      <w:pPr>
        <w:shd w:val="clear" w:color="auto" w:fill="FFFFFF"/>
        <w:suppressAutoHyphens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6382" w:rsidRPr="00E52A1E">
        <w:rPr>
          <w:sz w:val="28"/>
          <w:szCs w:val="28"/>
        </w:rPr>
        <w:t xml:space="preserve"> </w:t>
      </w:r>
      <w:r w:rsidR="008B1D6F" w:rsidRPr="00E52A1E">
        <w:rPr>
          <w:sz w:val="28"/>
          <w:szCs w:val="28"/>
        </w:rPr>
        <w:t xml:space="preserve">Настоящее постановление вступает в силу после его </w:t>
      </w:r>
      <w:hyperlink r:id="rId10" w:history="1">
        <w:r w:rsidR="008B1D6F" w:rsidRPr="00E52A1E">
          <w:rPr>
            <w:rStyle w:val="ae"/>
            <w:rFonts w:eastAsia="Arial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8B1D6F" w:rsidRPr="00E52A1E">
        <w:rPr>
          <w:sz w:val="28"/>
          <w:szCs w:val="28"/>
        </w:rPr>
        <w:t xml:space="preserve"> в газете «Вестник Курманаевского сельсовета» и на официальном сайте администрации сельсовета.</w:t>
      </w:r>
    </w:p>
    <w:p w:rsidR="008B1D6F" w:rsidRPr="008B1D6F" w:rsidRDefault="008B1D6F" w:rsidP="00E52A1E">
      <w:pPr>
        <w:pStyle w:val="ad"/>
        <w:spacing w:after="240"/>
        <w:ind w:firstLine="851"/>
        <w:jc w:val="both"/>
        <w:rPr>
          <w:sz w:val="28"/>
          <w:szCs w:val="28"/>
        </w:rPr>
      </w:pPr>
    </w:p>
    <w:p w:rsidR="008B1D6F" w:rsidRDefault="008B1D6F" w:rsidP="008B1D6F">
      <w:pPr>
        <w:ind w:firstLine="851"/>
        <w:rPr>
          <w:sz w:val="28"/>
          <w:szCs w:val="28"/>
        </w:rPr>
      </w:pPr>
    </w:p>
    <w:p w:rsidR="008B1D6F" w:rsidRDefault="008B1D6F" w:rsidP="008B1D6F">
      <w:pPr>
        <w:ind w:firstLine="851"/>
        <w:rPr>
          <w:sz w:val="28"/>
          <w:szCs w:val="28"/>
        </w:rPr>
      </w:pPr>
    </w:p>
    <w:p w:rsidR="008B1D6F" w:rsidRPr="008B1D6F" w:rsidRDefault="008B1D6F" w:rsidP="008B1D6F">
      <w:pPr>
        <w:rPr>
          <w:sz w:val="28"/>
          <w:szCs w:val="28"/>
        </w:rPr>
      </w:pPr>
      <w:r w:rsidRPr="008B1D6F">
        <w:rPr>
          <w:sz w:val="28"/>
          <w:szCs w:val="28"/>
        </w:rPr>
        <w:t xml:space="preserve">Глава муниципального образования          </w:t>
      </w:r>
      <w:r w:rsidRPr="008B1D6F">
        <w:rPr>
          <w:noProof/>
          <w:sz w:val="28"/>
          <w:szCs w:val="28"/>
        </w:rPr>
        <w:t xml:space="preserve">             </w:t>
      </w:r>
      <w:r w:rsidRPr="008B1D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К.Н.Беляева</w:t>
      </w:r>
    </w:p>
    <w:p w:rsidR="008B1D6F" w:rsidRDefault="008B1D6F" w:rsidP="008B1D6F">
      <w:pPr>
        <w:rPr>
          <w:sz w:val="28"/>
          <w:szCs w:val="28"/>
        </w:rPr>
      </w:pPr>
    </w:p>
    <w:p w:rsidR="008B1D6F" w:rsidRPr="00A62C7A" w:rsidRDefault="008B1D6F" w:rsidP="008B1D6F">
      <w:pPr>
        <w:rPr>
          <w:sz w:val="28"/>
          <w:szCs w:val="28"/>
        </w:rPr>
      </w:pPr>
    </w:p>
    <w:p w:rsidR="008B1D6F" w:rsidRDefault="008B1D6F" w:rsidP="008B1D6F">
      <w:pPr>
        <w:jc w:val="both"/>
        <w:rPr>
          <w:szCs w:val="24"/>
        </w:rPr>
      </w:pPr>
    </w:p>
    <w:p w:rsidR="008B1D6F" w:rsidRDefault="008B1D6F" w:rsidP="008B1D6F">
      <w:pPr>
        <w:jc w:val="both"/>
        <w:rPr>
          <w:szCs w:val="24"/>
        </w:rPr>
      </w:pPr>
    </w:p>
    <w:p w:rsidR="008B1D6F" w:rsidRPr="00D72E5C" w:rsidRDefault="008B1D6F" w:rsidP="008B1D6F">
      <w:pPr>
        <w:tabs>
          <w:tab w:val="left" w:pos="2214"/>
        </w:tabs>
        <w:ind w:left="5387"/>
        <w:jc w:val="right"/>
        <w:rPr>
          <w:sz w:val="26"/>
          <w:szCs w:val="26"/>
        </w:rPr>
      </w:pPr>
      <w:r w:rsidRPr="00D72E5C">
        <w:rPr>
          <w:sz w:val="26"/>
          <w:szCs w:val="26"/>
        </w:rPr>
        <w:lastRenderedPageBreak/>
        <w:t>Приложение</w:t>
      </w:r>
      <w:r w:rsidR="00E52A1E">
        <w:rPr>
          <w:sz w:val="26"/>
          <w:szCs w:val="26"/>
        </w:rPr>
        <w:t>№1</w:t>
      </w:r>
      <w:r w:rsidRPr="00D72E5C">
        <w:rPr>
          <w:sz w:val="26"/>
          <w:szCs w:val="26"/>
        </w:rPr>
        <w:t xml:space="preserve"> </w:t>
      </w:r>
    </w:p>
    <w:p w:rsidR="008B1D6F" w:rsidRPr="00D72E5C" w:rsidRDefault="008B1D6F" w:rsidP="008B1D6F">
      <w:pPr>
        <w:tabs>
          <w:tab w:val="left" w:pos="2214"/>
        </w:tabs>
        <w:ind w:left="5387"/>
        <w:jc w:val="right"/>
        <w:rPr>
          <w:sz w:val="26"/>
          <w:szCs w:val="26"/>
        </w:rPr>
      </w:pPr>
      <w:r w:rsidRPr="00D72E5C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муниципального образования Курманаевский сельсовет Курманаевского района Оренбургской области </w:t>
      </w:r>
    </w:p>
    <w:p w:rsidR="008B1D6F" w:rsidRPr="00D72E5C" w:rsidRDefault="008B1D6F" w:rsidP="008B1D6F">
      <w:pPr>
        <w:tabs>
          <w:tab w:val="left" w:pos="2214"/>
        </w:tabs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от 26</w:t>
      </w:r>
      <w:r w:rsidRPr="00D72E5C">
        <w:rPr>
          <w:sz w:val="26"/>
          <w:szCs w:val="26"/>
        </w:rPr>
        <w:t>.1</w:t>
      </w:r>
      <w:r>
        <w:rPr>
          <w:sz w:val="26"/>
          <w:szCs w:val="26"/>
        </w:rPr>
        <w:t>2.2023 № 243</w:t>
      </w:r>
      <w:r w:rsidRPr="00D72E5C">
        <w:rPr>
          <w:sz w:val="26"/>
          <w:szCs w:val="26"/>
        </w:rPr>
        <w:t>-п</w:t>
      </w:r>
    </w:p>
    <w:p w:rsidR="008B1D6F" w:rsidRDefault="008B1D6F" w:rsidP="008B1D6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8B1D6F" w:rsidRDefault="008B1D6F" w:rsidP="008B1D6F">
      <w:pPr>
        <w:ind w:left="1418" w:hanging="1418"/>
        <w:jc w:val="both"/>
        <w:rPr>
          <w:sz w:val="28"/>
        </w:rPr>
      </w:pPr>
    </w:p>
    <w:p w:rsidR="008B1D6F" w:rsidRDefault="008B1D6F" w:rsidP="008B1D6F">
      <w:pPr>
        <w:pStyle w:val="ConsPlusTitle"/>
        <w:contextualSpacing/>
        <w:jc w:val="center"/>
      </w:pPr>
      <w:r>
        <w:t>ПОРЯДОК</w:t>
      </w:r>
    </w:p>
    <w:p w:rsidR="008B1D6F" w:rsidRDefault="008B1D6F" w:rsidP="008B1D6F">
      <w:pPr>
        <w:pStyle w:val="ConsPlusTitle"/>
        <w:contextualSpacing/>
        <w:jc w:val="center"/>
      </w:pPr>
      <w:r>
        <w:t>ВЕДЕНИЯ РЕЕСТРА ПАРКОВОК ОБЩЕГО ПОЛЬЗОВАНИЯ</w:t>
      </w:r>
    </w:p>
    <w:p w:rsidR="008B1D6F" w:rsidRDefault="008B1D6F" w:rsidP="008B1D6F">
      <w:pPr>
        <w:pStyle w:val="ConsPlusNormal"/>
        <w:contextualSpacing/>
        <w:jc w:val="both"/>
      </w:pPr>
    </w:p>
    <w:p w:rsidR="008B1D6F" w:rsidRDefault="008B1D6F" w:rsidP="008B1D6F">
      <w:pPr>
        <w:pStyle w:val="ConsPlusTitle"/>
        <w:contextualSpacing/>
        <w:jc w:val="center"/>
        <w:outlineLvl w:val="1"/>
      </w:pPr>
      <w:r>
        <w:t>1. ОБЩИЕ ПОЛОЖЕНИЯ</w:t>
      </w:r>
    </w:p>
    <w:p w:rsidR="008B1D6F" w:rsidRDefault="008B1D6F" w:rsidP="008B1D6F">
      <w:pPr>
        <w:pStyle w:val="ConsPlusNormal"/>
        <w:contextualSpacing/>
        <w:jc w:val="both"/>
      </w:pPr>
    </w:p>
    <w:p w:rsidR="008B1D6F" w:rsidRDefault="008B1D6F" w:rsidP="00BE6382">
      <w:pPr>
        <w:pStyle w:val="ConsPlusNormal"/>
        <w:ind w:firstLine="851"/>
        <w:contextualSpacing/>
        <w:jc w:val="both"/>
      </w:pPr>
      <w:r>
        <w:t xml:space="preserve">1.1. Настоящий Порядок ведения реестра парковок общего пользования (далее - Порядок) </w:t>
      </w:r>
      <w:r w:rsidRPr="00F22C78">
        <w:t>устанавливает правила ведения реестра парковок общего пользования, расположенных на автомобильных дорогах общего пользования местного значения</w:t>
      </w:r>
      <w:r>
        <w:t xml:space="preserve"> (далее - реестр парковок, парковка общего пользования).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 xml:space="preserve">1.2. В Порядке используются понятия в значениях, установленных Федеральным </w:t>
      </w:r>
      <w:hyperlink r:id="rId11">
        <w:r w:rsidRPr="00920A84">
          <w:t>законом</w:t>
        </w:r>
      </w:hyperlink>
      <w: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8B1D6F" w:rsidRPr="008E467F" w:rsidRDefault="008B1D6F" w:rsidP="00BE6382">
      <w:pPr>
        <w:pStyle w:val="ConsPlusNormal"/>
        <w:ind w:firstLine="851"/>
        <w:contextualSpacing/>
        <w:jc w:val="both"/>
      </w:pPr>
      <w:r>
        <w:t xml:space="preserve">1.3. </w:t>
      </w:r>
      <w:r w:rsidRPr="00920A84">
        <w:t xml:space="preserve">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Pr="008E467F">
        <w:t xml:space="preserve">Администрацией </w:t>
      </w:r>
      <w:r>
        <w:t xml:space="preserve">муниципального образования </w:t>
      </w:r>
      <w:r w:rsidR="00BE6382">
        <w:t>Курманаевский</w:t>
      </w:r>
      <w:r>
        <w:t xml:space="preserve"> </w:t>
      </w:r>
      <w:r w:rsidRPr="008E467F">
        <w:t>сельсовет</w:t>
      </w:r>
      <w:r>
        <w:t xml:space="preserve"> </w:t>
      </w:r>
      <w:r w:rsidR="00BE6382">
        <w:t>Курманаевского района Оренбургской области</w:t>
      </w:r>
      <w:r w:rsidRPr="008E467F">
        <w:t xml:space="preserve"> (далее - Администрация).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 w:rsidRPr="008E467F">
        <w:t>1.4. Внесение</w:t>
      </w:r>
      <w:r>
        <w:t xml:space="preserve"> в реестр парковок сведений о парковках общего пользования, организованных до вступления в силу Порядка, осуществляется Администрацией в течение 10 рабочих дней со дня вступления в силу Порядка на основании имеющейся в их распоряжении информации.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1.5</w:t>
      </w:r>
      <w:r w:rsidRPr="00920A84">
        <w:t>. В реестр парковок включаются следующие сведения: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1) реестровый номер парковки общего пользования;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bookmarkStart w:id="0" w:name="P41"/>
      <w:bookmarkEnd w:id="0"/>
      <w: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3) общая площадь парковки общего пользования;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4) назначение парковки общего пользования: для грузовых автомобилей/автобусов/легковых автомобилей;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5) условия использования парковки общего пользования (на платной основе (размер платы) или без взимания платы);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7) режим работы парковки общего пользования;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8) информация о владельце парковки общего пользования;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9) вместительность (количество машино-мест) парковки общего пользования;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bookmarkStart w:id="1" w:name="P49"/>
      <w:bookmarkEnd w:id="1"/>
      <w:r>
        <w:t>10) количество машино-мест для стоянки транспортных средств, которыми управляют инвалиды либо в которых перевозят инвалидов;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lastRenderedPageBreak/>
        <w:t>11) дата включения парковки общего пользования в реестр парковок;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12) дата исключения парковки общего пользования из реестра парковок.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1.6. Реестр парковок ведется в электронном виде.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 w:rsidRPr="00920A84"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</w:t>
      </w:r>
      <w:r w:rsidRPr="008E467F">
        <w:t>сайте</w:t>
      </w:r>
      <w:r>
        <w:t xml:space="preserve"> </w:t>
      </w:r>
      <w:r w:rsidRPr="008E467F">
        <w:t xml:space="preserve">Администрации </w:t>
      </w:r>
      <w:r w:rsidR="00BE6382">
        <w:t xml:space="preserve">муниципального образования Курманаевский </w:t>
      </w:r>
      <w:r w:rsidR="00BE6382" w:rsidRPr="008E467F">
        <w:t>сельсовет</w:t>
      </w:r>
      <w:r w:rsidR="00BE6382">
        <w:t xml:space="preserve"> Курманаевского района Оренбургской области</w:t>
      </w:r>
      <w:r w:rsidRPr="008E467F">
        <w:t>.</w:t>
      </w:r>
    </w:p>
    <w:p w:rsidR="008B1D6F" w:rsidRDefault="008B1D6F" w:rsidP="00BE6382">
      <w:pPr>
        <w:pStyle w:val="ConsPlusNormal"/>
        <w:ind w:firstLine="851"/>
        <w:contextualSpacing/>
        <w:jc w:val="both"/>
      </w:pPr>
    </w:p>
    <w:p w:rsidR="008B1D6F" w:rsidRDefault="008B1D6F" w:rsidP="00BE6382">
      <w:pPr>
        <w:pStyle w:val="ConsPlusNormal"/>
        <w:ind w:firstLine="851"/>
        <w:contextualSpacing/>
        <w:jc w:val="both"/>
      </w:pPr>
    </w:p>
    <w:p w:rsidR="008B1D6F" w:rsidRDefault="008B1D6F" w:rsidP="00BE6382">
      <w:pPr>
        <w:pStyle w:val="ConsPlusNormal"/>
        <w:ind w:firstLine="851"/>
        <w:contextualSpacing/>
        <w:jc w:val="both"/>
      </w:pPr>
    </w:p>
    <w:p w:rsidR="008B1D6F" w:rsidRDefault="008B1D6F" w:rsidP="00BE6382">
      <w:pPr>
        <w:pStyle w:val="ConsPlusTitle"/>
        <w:ind w:firstLine="851"/>
        <w:contextualSpacing/>
        <w:jc w:val="both"/>
        <w:outlineLvl w:val="1"/>
      </w:pPr>
      <w:r>
        <w:t>2. ПОРЯДОК ВКЛЮЧЕНИЯ ПАРКОВКИ ОБЩЕГО ПОЛЬЗОВАНИЯ В РЕЕСТР</w:t>
      </w:r>
      <w:r w:rsidR="00BE6382">
        <w:t xml:space="preserve"> </w:t>
      </w:r>
      <w:r>
        <w:t>ПАРКОВОК, ИЗМЕНЕНИЯ СВЕДЕНИЙ О ПАРКОВКЕ ОБЩЕГО ПОЛЬЗОВАНИЯ</w:t>
      </w:r>
      <w:r w:rsidR="00BE6382">
        <w:t xml:space="preserve"> </w:t>
      </w:r>
      <w:r>
        <w:t>В РЕЕСТРЕ ПАРКОВОК, ИСКЛЮЧЕНИЯ ПАРКОВКИ ОБЩЕГО ПОЛЬЗОВАНИЯ</w:t>
      </w:r>
      <w:r w:rsidR="00BE6382">
        <w:t xml:space="preserve"> </w:t>
      </w:r>
      <w:r>
        <w:t>ИЗ РЕЕСТРА ПАРКОВОК</w:t>
      </w:r>
    </w:p>
    <w:p w:rsidR="008B1D6F" w:rsidRDefault="008B1D6F" w:rsidP="00BE6382">
      <w:pPr>
        <w:pStyle w:val="ConsPlusNormal"/>
        <w:ind w:firstLine="851"/>
        <w:contextualSpacing/>
        <w:jc w:val="both"/>
      </w:pPr>
    </w:p>
    <w:p w:rsidR="008B1D6F" w:rsidRDefault="008B1D6F" w:rsidP="00BE6382">
      <w:pPr>
        <w:pStyle w:val="ConsPlusNormal"/>
        <w:ind w:firstLine="851"/>
        <w:contextualSpacing/>
        <w:jc w:val="both"/>
      </w:pPr>
      <w:r>
        <w:t xml:space="preserve">2.1. </w:t>
      </w:r>
      <w:r w:rsidRPr="005D3DEC">
        <w:t>Включение парковки общего пользования в реестр парковок осуществляется Администрацией в течение 10 рабочих дней со дня</w:t>
      </w:r>
      <w:r>
        <w:t>: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 w:rsidRPr="005D3DEC">
        <w:t xml:space="preserve">вступления в силу правового акта </w:t>
      </w:r>
      <w:r w:rsidR="00BE6382">
        <w:t>Администрации</w:t>
      </w:r>
      <w:r w:rsidR="00BE6382" w:rsidRPr="008E467F">
        <w:t xml:space="preserve"> </w:t>
      </w:r>
      <w:r w:rsidR="00BE6382">
        <w:t xml:space="preserve">муниципального образования Курманаевский </w:t>
      </w:r>
      <w:r w:rsidR="00BE6382" w:rsidRPr="008E467F">
        <w:t>сельсовет</w:t>
      </w:r>
      <w:r w:rsidR="00BE6382">
        <w:t xml:space="preserve"> Курманаевского района Оренбургской области</w:t>
      </w:r>
      <w:r w:rsidR="00BE6382" w:rsidRPr="008E467F">
        <w:t xml:space="preserve"> </w:t>
      </w:r>
      <w:r w:rsidRPr="005D3DEC">
        <w:t xml:space="preserve">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2">
        <w:r w:rsidRPr="00D72E5C">
          <w:t>пунктом 3.1 статьи 13</w:t>
        </w:r>
      </w:hyperlink>
      <w:r w:rsidRPr="00D72E5C">
        <w:t xml:space="preserve"> </w:t>
      </w:r>
      <w:r w:rsidRPr="005D3DEC">
        <w:t>Федерального закона N 257-ФЗ;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 xml:space="preserve">принятия </w:t>
      </w:r>
      <w:r w:rsidR="00BE6382" w:rsidRPr="008E467F">
        <w:t xml:space="preserve">Администрацией </w:t>
      </w:r>
      <w:r w:rsidR="00BE6382">
        <w:t xml:space="preserve">муниципального образования Курманаевский </w:t>
      </w:r>
      <w:r w:rsidR="00BE6382" w:rsidRPr="008E467F">
        <w:t>сельсовет</w:t>
      </w:r>
      <w:r w:rsidR="00BE6382">
        <w:t xml:space="preserve"> Курманаевского района Оренбургской области</w:t>
      </w:r>
      <w:r w:rsidRPr="005D3DEC">
        <w:t xml:space="preserve">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</w:t>
      </w:r>
      <w:r w:rsidR="00893B35">
        <w:t>Администрацией</w:t>
      </w:r>
      <w:r w:rsidRPr="005D3DEC">
        <w:t xml:space="preserve"> в соответствии с </w:t>
      </w:r>
      <w:hyperlink r:id="rId13">
        <w:r w:rsidRPr="007E3E0B">
          <w:t>пунктом 3.2 статьи 13</w:t>
        </w:r>
      </w:hyperlink>
      <w:r w:rsidRPr="005D3DEC">
        <w:t xml:space="preserve"> Федерального закона N 257-ФЗ</w:t>
      </w:r>
      <w:r>
        <w:t>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 xml:space="preserve">2.2. </w:t>
      </w:r>
      <w:r w:rsidRPr="007E3E0B">
        <w:t xml:space="preserve">Внесение изменений в сведения о парковке общего пользования в реестр парковок осуществляется Администрацией в случае изменения сведений, указанных в </w:t>
      </w:r>
      <w:hyperlink w:anchor="P41">
        <w:r w:rsidRPr="007E3E0B">
          <w:t>подпунктах 2</w:t>
        </w:r>
      </w:hyperlink>
      <w:r w:rsidRPr="007E3E0B">
        <w:t xml:space="preserve"> - </w:t>
      </w:r>
      <w:hyperlink w:anchor="P49">
        <w:r w:rsidRPr="007E3E0B">
          <w:t>10 пункта 1.6</w:t>
        </w:r>
      </w:hyperlink>
      <w:r w:rsidRPr="007E3E0B">
        <w:t xml:space="preserve"> Порядка, в течение 10 рабочих дней со дня, когда Администрации стало известно о таких изменениях</w:t>
      </w:r>
      <w:r>
        <w:t>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2.3. Исключение парковки общего пользования из реестра парковок осуществляется Администрацией в течение 10 рабочих дней со дня:</w:t>
      </w:r>
    </w:p>
    <w:p w:rsidR="008B1D6F" w:rsidRPr="00D72E5C" w:rsidRDefault="008B1D6F" w:rsidP="00BE6382">
      <w:pPr>
        <w:pStyle w:val="ConsPlusNormal"/>
        <w:ind w:firstLine="851"/>
        <w:contextualSpacing/>
        <w:jc w:val="both"/>
      </w:pPr>
      <w:r>
        <w:t xml:space="preserve">вступления в силу правового акта Администрации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</w:t>
      </w:r>
      <w:r w:rsidRPr="00D72E5C">
        <w:t xml:space="preserve">с </w:t>
      </w:r>
      <w:hyperlink r:id="rId14">
        <w:r w:rsidRPr="00D72E5C">
          <w:t>пунктом 3.1 статьи 13</w:t>
        </w:r>
      </w:hyperlink>
      <w:r w:rsidRPr="00D72E5C">
        <w:t xml:space="preserve"> Федерального закона N 257-ФЗ;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 w:rsidRPr="00D72E5C">
        <w:t xml:space="preserve">принятия Администрацией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5">
        <w:r w:rsidRPr="00D72E5C">
          <w:t>пунктом 3.2 статьи 13</w:t>
        </w:r>
      </w:hyperlink>
      <w:r>
        <w:t xml:space="preserve"> Федерального закона N 257-ФЗ.</w:t>
      </w:r>
    </w:p>
    <w:p w:rsidR="008B1D6F" w:rsidRDefault="008B1D6F" w:rsidP="00BE6382">
      <w:pPr>
        <w:pStyle w:val="ConsPlusNormal"/>
        <w:ind w:firstLine="851"/>
        <w:contextualSpacing/>
        <w:jc w:val="both"/>
      </w:pPr>
      <w: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:rsidR="00D03600" w:rsidRDefault="00D03600" w:rsidP="003372E1">
      <w:pPr>
        <w:tabs>
          <w:tab w:val="left" w:pos="8331"/>
        </w:tabs>
        <w:jc w:val="right"/>
        <w:rPr>
          <w:color w:val="000000" w:themeColor="text1"/>
          <w:sz w:val="24"/>
          <w:szCs w:val="28"/>
        </w:rPr>
      </w:pPr>
    </w:p>
    <w:p w:rsidR="00E52A1E" w:rsidRDefault="00E52A1E" w:rsidP="003372E1">
      <w:pPr>
        <w:tabs>
          <w:tab w:val="left" w:pos="8331"/>
        </w:tabs>
        <w:jc w:val="right"/>
        <w:rPr>
          <w:color w:val="000000" w:themeColor="text1"/>
          <w:sz w:val="24"/>
          <w:szCs w:val="28"/>
        </w:rPr>
      </w:pPr>
    </w:p>
    <w:p w:rsidR="00E52A1E" w:rsidRDefault="00E52A1E" w:rsidP="003372E1">
      <w:pPr>
        <w:tabs>
          <w:tab w:val="left" w:pos="8331"/>
        </w:tabs>
        <w:jc w:val="right"/>
        <w:rPr>
          <w:color w:val="000000" w:themeColor="text1"/>
          <w:sz w:val="24"/>
          <w:szCs w:val="28"/>
        </w:rPr>
        <w:sectPr w:rsidR="00E52A1E" w:rsidSect="00201098">
          <w:pgSz w:w="11906" w:h="16838" w:code="9"/>
          <w:pgMar w:top="993" w:right="851" w:bottom="851" w:left="1701" w:header="709" w:footer="709" w:gutter="0"/>
          <w:cols w:space="708"/>
          <w:docGrid w:linePitch="381"/>
        </w:sectPr>
      </w:pPr>
    </w:p>
    <w:p w:rsidR="00E52A1E" w:rsidRPr="00D72E5C" w:rsidRDefault="00E52A1E" w:rsidP="00E52A1E">
      <w:pPr>
        <w:tabs>
          <w:tab w:val="left" w:pos="2214"/>
        </w:tabs>
        <w:ind w:left="11340"/>
        <w:rPr>
          <w:sz w:val="26"/>
          <w:szCs w:val="26"/>
        </w:rPr>
      </w:pPr>
      <w:r w:rsidRPr="00D72E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>№2</w:t>
      </w:r>
      <w:r w:rsidRPr="00D72E5C">
        <w:rPr>
          <w:sz w:val="26"/>
          <w:szCs w:val="26"/>
        </w:rPr>
        <w:t xml:space="preserve"> </w:t>
      </w:r>
    </w:p>
    <w:p w:rsidR="00E52A1E" w:rsidRPr="00D72E5C" w:rsidRDefault="00E52A1E" w:rsidP="00E52A1E">
      <w:pPr>
        <w:tabs>
          <w:tab w:val="left" w:pos="2214"/>
        </w:tabs>
        <w:ind w:left="11340"/>
        <w:rPr>
          <w:sz w:val="26"/>
          <w:szCs w:val="26"/>
        </w:rPr>
      </w:pPr>
      <w:r w:rsidRPr="00D72E5C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муниципального образования Курманаевский сельсовет Курманаевского района Оренбургской области </w:t>
      </w:r>
    </w:p>
    <w:p w:rsidR="00E52A1E" w:rsidRDefault="00E52A1E" w:rsidP="00E52A1E">
      <w:pPr>
        <w:tabs>
          <w:tab w:val="left" w:pos="2214"/>
        </w:tabs>
        <w:ind w:left="11340"/>
        <w:rPr>
          <w:sz w:val="26"/>
          <w:szCs w:val="26"/>
        </w:rPr>
      </w:pPr>
      <w:r>
        <w:rPr>
          <w:sz w:val="26"/>
          <w:szCs w:val="26"/>
        </w:rPr>
        <w:t>от 26</w:t>
      </w:r>
      <w:r w:rsidRPr="00D72E5C">
        <w:rPr>
          <w:sz w:val="26"/>
          <w:szCs w:val="26"/>
        </w:rPr>
        <w:t>.1</w:t>
      </w:r>
      <w:r>
        <w:rPr>
          <w:sz w:val="26"/>
          <w:szCs w:val="26"/>
        </w:rPr>
        <w:t>2.2023 № 243</w:t>
      </w:r>
      <w:r w:rsidRPr="00D72E5C">
        <w:rPr>
          <w:sz w:val="26"/>
          <w:szCs w:val="26"/>
        </w:rPr>
        <w:t>-п</w:t>
      </w:r>
    </w:p>
    <w:p w:rsidR="00E52A1E" w:rsidRPr="00D72E5C" w:rsidRDefault="00E52A1E" w:rsidP="00E52A1E">
      <w:pPr>
        <w:tabs>
          <w:tab w:val="left" w:pos="2214"/>
        </w:tabs>
        <w:ind w:left="11340"/>
        <w:rPr>
          <w:sz w:val="26"/>
          <w:szCs w:val="26"/>
        </w:rPr>
      </w:pPr>
    </w:p>
    <w:p w:rsidR="00E52A1E" w:rsidRPr="00E52A1E" w:rsidRDefault="00E52A1E" w:rsidP="00E52A1E">
      <w:pPr>
        <w:shd w:val="clear" w:color="auto" w:fill="FFFFFF"/>
        <w:spacing w:afterAutospacing="1"/>
        <w:jc w:val="center"/>
        <w:rPr>
          <w:color w:val="212121"/>
          <w:sz w:val="24"/>
          <w:szCs w:val="24"/>
        </w:rPr>
      </w:pPr>
      <w:r w:rsidRPr="00E52A1E">
        <w:rPr>
          <w:sz w:val="24"/>
          <w:szCs w:val="24"/>
        </w:rPr>
        <w:t>Р</w:t>
      </w:r>
      <w:r w:rsidRPr="00E52A1E">
        <w:rPr>
          <w:b/>
          <w:bCs/>
          <w:color w:val="212121"/>
          <w:sz w:val="24"/>
          <w:szCs w:val="24"/>
        </w:rPr>
        <w:t>еестр парковок общего пользования на дорогах общего пользования местного значения в МО Курманаевский сельсовет</w:t>
      </w: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1286"/>
        <w:gridCol w:w="1869"/>
        <w:gridCol w:w="1151"/>
        <w:gridCol w:w="1394"/>
        <w:gridCol w:w="2036"/>
        <w:gridCol w:w="1774"/>
        <w:gridCol w:w="1602"/>
        <w:gridCol w:w="1577"/>
        <w:gridCol w:w="1322"/>
      </w:tblGrid>
      <w:tr w:rsidR="00E52A1E" w:rsidRPr="00E52A1E" w:rsidTr="00E61081">
        <w:trPr>
          <w:jc w:val="center"/>
        </w:trPr>
        <w:tc>
          <w:tcPr>
            <w:tcW w:w="86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1286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Дата внесения записи в реестр/ исключения записи из реестра</w:t>
            </w:r>
          </w:p>
        </w:tc>
        <w:tc>
          <w:tcPr>
            <w:tcW w:w="1869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  <w:shd w:val="clear" w:color="auto" w:fill="FFFFFF"/>
              </w:rPr>
              <w:t>Место расположения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151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Площадь земельного участка, занимаемого парковкой</w:t>
            </w:r>
          </w:p>
        </w:tc>
        <w:tc>
          <w:tcPr>
            <w:tcW w:w="139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036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77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  <w:shd w:val="clear" w:color="auto" w:fill="FFFFFF"/>
              </w:rPr>
              <w:t xml:space="preserve">Условия стоянки транспортного средства на парковке (платно/бесплатно), </w:t>
            </w:r>
            <w:r w:rsidRPr="00E52A1E">
              <w:rPr>
                <w:sz w:val="24"/>
                <w:szCs w:val="24"/>
              </w:rPr>
              <w:t xml:space="preserve">назначение парковки общего пользования: </w:t>
            </w:r>
          </w:p>
        </w:tc>
        <w:tc>
          <w:tcPr>
            <w:tcW w:w="160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Характеристики парковки</w:t>
            </w:r>
            <w:r w:rsidRPr="00E52A1E">
              <w:rPr>
                <w:sz w:val="24"/>
                <w:szCs w:val="24"/>
                <w:shd w:val="clear" w:color="auto" w:fill="FFFFFF"/>
              </w:rPr>
              <w:t xml:space="preserve"> (наземная/ подземная, открытая/ закрытая, охраняемая/ неохраняемая/ видеонаблюдение ведется/ не ведется)</w:t>
            </w:r>
          </w:p>
        </w:tc>
        <w:tc>
          <w:tcPr>
            <w:tcW w:w="1577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  <w:shd w:val="clear" w:color="auto" w:fill="FFFFFF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132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  <w:shd w:val="clear" w:color="auto" w:fill="FFFFFF"/>
              </w:rPr>
              <w:t>Режим работы парковки</w:t>
            </w:r>
          </w:p>
        </w:tc>
      </w:tr>
      <w:tr w:rsidR="00E52A1E" w:rsidRPr="00E52A1E" w:rsidTr="00E61081">
        <w:trPr>
          <w:jc w:val="center"/>
        </w:trPr>
        <w:tc>
          <w:tcPr>
            <w:tcW w:w="86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26.12.2023</w:t>
            </w:r>
          </w:p>
        </w:tc>
        <w:tc>
          <w:tcPr>
            <w:tcW w:w="1869" w:type="dxa"/>
            <w:vAlign w:val="center"/>
          </w:tcPr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Оренбургская обл., Курманаевский р-н,  с.Курманаевка ул. Крестьянская</w:t>
            </w:r>
          </w:p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lastRenderedPageBreak/>
              <w:t>возле пл.Ленина</w:t>
            </w:r>
          </w:p>
        </w:tc>
        <w:tc>
          <w:tcPr>
            <w:tcW w:w="1151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lastRenderedPageBreak/>
              <w:t>75 кв.м</w:t>
            </w:r>
          </w:p>
        </w:tc>
        <w:tc>
          <w:tcPr>
            <w:tcW w:w="139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036" w:type="dxa"/>
            <w:vAlign w:val="center"/>
          </w:tcPr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Администрация муниципального образования Курманаевский сельсовет Курманаевского района Оренбургской </w:t>
            </w:r>
            <w:r w:rsidRPr="00E52A1E">
              <w:rPr>
                <w:sz w:val="24"/>
                <w:szCs w:val="24"/>
              </w:rPr>
              <w:lastRenderedPageBreak/>
              <w:t xml:space="preserve">области </w:t>
            </w:r>
          </w:p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(461060, Оренбургская область, Курманаевский район, с.Курманаевка, пл.Ленина 1,</w:t>
            </w:r>
          </w:p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 т.8(35342)21351)</w:t>
            </w:r>
          </w:p>
        </w:tc>
        <w:tc>
          <w:tcPr>
            <w:tcW w:w="177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lastRenderedPageBreak/>
              <w:t xml:space="preserve">бесплатно </w:t>
            </w:r>
          </w:p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для легковых автомобилей</w:t>
            </w:r>
          </w:p>
        </w:tc>
        <w:tc>
          <w:tcPr>
            <w:tcW w:w="160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 xml:space="preserve">Наземная, открытая, неохраняемая, </w:t>
            </w:r>
            <w:r w:rsidRPr="00E52A1E">
              <w:rPr>
                <w:sz w:val="24"/>
                <w:szCs w:val="24"/>
                <w:shd w:val="clear" w:color="auto" w:fill="FFFFFF"/>
              </w:rPr>
              <w:t>видеонаблюдение не ведется</w:t>
            </w:r>
          </w:p>
        </w:tc>
        <w:tc>
          <w:tcPr>
            <w:tcW w:w="1577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5 мест/2 места</w:t>
            </w:r>
          </w:p>
        </w:tc>
        <w:tc>
          <w:tcPr>
            <w:tcW w:w="132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  <w:lang w:eastAsia="zh-CN"/>
              </w:rPr>
            </w:pPr>
            <w:r w:rsidRPr="00E52A1E">
              <w:rPr>
                <w:sz w:val="24"/>
                <w:szCs w:val="24"/>
              </w:rPr>
              <w:t>Круглосуточно</w:t>
            </w:r>
          </w:p>
        </w:tc>
      </w:tr>
      <w:tr w:rsidR="00E52A1E" w:rsidRPr="00E52A1E" w:rsidTr="00E61081">
        <w:trPr>
          <w:jc w:val="center"/>
        </w:trPr>
        <w:tc>
          <w:tcPr>
            <w:tcW w:w="86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86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26.12.2023</w:t>
            </w:r>
          </w:p>
        </w:tc>
        <w:tc>
          <w:tcPr>
            <w:tcW w:w="1869" w:type="dxa"/>
            <w:vAlign w:val="center"/>
          </w:tcPr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Оренбургская обл., Курманаевский р-н,  с.Курманаевка ул. Фомина</w:t>
            </w:r>
          </w:p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возле здания МВД по Курманаевкому району</w:t>
            </w:r>
          </w:p>
        </w:tc>
        <w:tc>
          <w:tcPr>
            <w:tcW w:w="1151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50кв.м.</w:t>
            </w:r>
          </w:p>
        </w:tc>
        <w:tc>
          <w:tcPr>
            <w:tcW w:w="139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-</w:t>
            </w:r>
          </w:p>
        </w:tc>
        <w:tc>
          <w:tcPr>
            <w:tcW w:w="2036" w:type="dxa"/>
            <w:vAlign w:val="center"/>
          </w:tcPr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бесплатно </w:t>
            </w:r>
          </w:p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для легковых автомобилей</w:t>
            </w:r>
          </w:p>
        </w:tc>
        <w:tc>
          <w:tcPr>
            <w:tcW w:w="160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Наземная, открытая, неохраняемая, </w:t>
            </w:r>
            <w:r w:rsidRPr="00E52A1E">
              <w:rPr>
                <w:sz w:val="24"/>
                <w:szCs w:val="24"/>
                <w:shd w:val="clear" w:color="auto" w:fill="FFFFFF"/>
              </w:rPr>
              <w:t>видеонаблюдение не ведется</w:t>
            </w:r>
          </w:p>
        </w:tc>
        <w:tc>
          <w:tcPr>
            <w:tcW w:w="1577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10 мест/2места</w:t>
            </w:r>
          </w:p>
        </w:tc>
        <w:tc>
          <w:tcPr>
            <w:tcW w:w="132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Круглосуточно</w:t>
            </w:r>
          </w:p>
        </w:tc>
      </w:tr>
      <w:tr w:rsidR="00E52A1E" w:rsidRPr="00E52A1E" w:rsidTr="00E61081">
        <w:trPr>
          <w:jc w:val="center"/>
        </w:trPr>
        <w:tc>
          <w:tcPr>
            <w:tcW w:w="86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26.12.2023</w:t>
            </w:r>
          </w:p>
        </w:tc>
        <w:tc>
          <w:tcPr>
            <w:tcW w:w="1869" w:type="dxa"/>
            <w:vAlign w:val="center"/>
          </w:tcPr>
          <w:p w:rsidR="00E52A1E" w:rsidRDefault="00E52A1E" w:rsidP="00E52A1E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Оренбургская обл., Курманаевский р-н,  с.Курманаевка ул. Фомина</w:t>
            </w:r>
          </w:p>
          <w:p w:rsidR="00E52A1E" w:rsidRPr="00E52A1E" w:rsidRDefault="00E52A1E" w:rsidP="00E52A1E">
            <w:pPr>
              <w:spacing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52A1E">
              <w:rPr>
                <w:sz w:val="24"/>
                <w:szCs w:val="24"/>
              </w:rPr>
              <w:t xml:space="preserve">озле магазина </w:t>
            </w:r>
            <w:r w:rsidRPr="00E52A1E">
              <w:rPr>
                <w:sz w:val="24"/>
                <w:szCs w:val="24"/>
              </w:rPr>
              <w:lastRenderedPageBreak/>
              <w:t>«Лагуна»</w:t>
            </w:r>
          </w:p>
        </w:tc>
        <w:tc>
          <w:tcPr>
            <w:tcW w:w="1151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lastRenderedPageBreak/>
              <w:t>30кв.м.</w:t>
            </w:r>
          </w:p>
        </w:tc>
        <w:tc>
          <w:tcPr>
            <w:tcW w:w="139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-</w:t>
            </w:r>
          </w:p>
        </w:tc>
        <w:tc>
          <w:tcPr>
            <w:tcW w:w="2036" w:type="dxa"/>
            <w:vAlign w:val="center"/>
          </w:tcPr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Бесплатно</w:t>
            </w:r>
          </w:p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 для легковых автомобилей</w:t>
            </w:r>
          </w:p>
        </w:tc>
        <w:tc>
          <w:tcPr>
            <w:tcW w:w="160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Наземная, открытая, неохраняемая, </w:t>
            </w:r>
            <w:r w:rsidRPr="00E52A1E">
              <w:rPr>
                <w:sz w:val="24"/>
                <w:szCs w:val="24"/>
                <w:shd w:val="clear" w:color="auto" w:fill="FFFFFF"/>
              </w:rPr>
              <w:t>видеонаблюдение не ведется</w:t>
            </w:r>
          </w:p>
        </w:tc>
        <w:tc>
          <w:tcPr>
            <w:tcW w:w="1577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5 мест/1место</w:t>
            </w:r>
          </w:p>
        </w:tc>
        <w:tc>
          <w:tcPr>
            <w:tcW w:w="132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Круглосуточно</w:t>
            </w:r>
          </w:p>
        </w:tc>
      </w:tr>
      <w:tr w:rsidR="00E52A1E" w:rsidRPr="00E52A1E" w:rsidTr="00E61081">
        <w:trPr>
          <w:jc w:val="center"/>
        </w:trPr>
        <w:tc>
          <w:tcPr>
            <w:tcW w:w="86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86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26.12.2023</w:t>
            </w:r>
          </w:p>
        </w:tc>
        <w:tc>
          <w:tcPr>
            <w:tcW w:w="1869" w:type="dxa"/>
            <w:vAlign w:val="center"/>
          </w:tcPr>
          <w:p w:rsid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Оренбургская обл., Курманаевский р-н,  с.Курманаевка ул. Степана Разина </w:t>
            </w:r>
          </w:p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«Курманаевская районная больница»</w:t>
            </w:r>
          </w:p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50кв.м.</w:t>
            </w:r>
          </w:p>
        </w:tc>
        <w:tc>
          <w:tcPr>
            <w:tcW w:w="139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-</w:t>
            </w:r>
          </w:p>
        </w:tc>
        <w:tc>
          <w:tcPr>
            <w:tcW w:w="2036" w:type="dxa"/>
            <w:vAlign w:val="center"/>
          </w:tcPr>
          <w:p w:rsidR="00E52A1E" w:rsidRPr="00E52A1E" w:rsidRDefault="00E52A1E" w:rsidP="00E61081">
            <w:pPr>
              <w:spacing w:after="280"/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Бесплатно</w:t>
            </w:r>
          </w:p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 для легковых автомобилей</w:t>
            </w:r>
          </w:p>
        </w:tc>
        <w:tc>
          <w:tcPr>
            <w:tcW w:w="160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 xml:space="preserve">Наземная, открытая, неохраняемая, </w:t>
            </w:r>
            <w:r w:rsidRPr="00E52A1E">
              <w:rPr>
                <w:sz w:val="24"/>
                <w:szCs w:val="24"/>
                <w:shd w:val="clear" w:color="auto" w:fill="FFFFFF"/>
              </w:rPr>
              <w:t>видеонаблюдение не ведется</w:t>
            </w:r>
          </w:p>
        </w:tc>
        <w:tc>
          <w:tcPr>
            <w:tcW w:w="1577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10 мест/3места</w:t>
            </w:r>
          </w:p>
        </w:tc>
        <w:tc>
          <w:tcPr>
            <w:tcW w:w="1322" w:type="dxa"/>
            <w:vAlign w:val="center"/>
          </w:tcPr>
          <w:p w:rsidR="00E52A1E" w:rsidRPr="00E52A1E" w:rsidRDefault="00E52A1E" w:rsidP="00E61081">
            <w:pPr>
              <w:jc w:val="center"/>
              <w:rPr>
                <w:sz w:val="24"/>
                <w:szCs w:val="24"/>
              </w:rPr>
            </w:pPr>
            <w:r w:rsidRPr="00E52A1E">
              <w:rPr>
                <w:sz w:val="24"/>
                <w:szCs w:val="24"/>
              </w:rPr>
              <w:t>Круглосуточно</w:t>
            </w:r>
          </w:p>
        </w:tc>
      </w:tr>
    </w:tbl>
    <w:p w:rsidR="00E52A1E" w:rsidRDefault="00E52A1E" w:rsidP="003372E1">
      <w:pPr>
        <w:tabs>
          <w:tab w:val="left" w:pos="8331"/>
        </w:tabs>
        <w:jc w:val="right"/>
        <w:rPr>
          <w:color w:val="000000" w:themeColor="text1"/>
          <w:sz w:val="24"/>
          <w:szCs w:val="28"/>
        </w:rPr>
      </w:pPr>
    </w:p>
    <w:sectPr w:rsidR="00E52A1E" w:rsidSect="00E52A1E">
      <w:pgSz w:w="16838" w:h="11906" w:orient="landscape" w:code="9"/>
      <w:pgMar w:top="1701" w:right="992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D4" w:rsidRDefault="009A35D4" w:rsidP="007F2121">
      <w:r>
        <w:separator/>
      </w:r>
    </w:p>
  </w:endnote>
  <w:endnote w:type="continuationSeparator" w:id="1">
    <w:p w:rsidR="009A35D4" w:rsidRDefault="009A35D4" w:rsidP="007F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D4" w:rsidRDefault="009A35D4" w:rsidP="007F2121">
      <w:r>
        <w:separator/>
      </w:r>
    </w:p>
  </w:footnote>
  <w:footnote w:type="continuationSeparator" w:id="1">
    <w:p w:rsidR="009A35D4" w:rsidRDefault="009A35D4" w:rsidP="007F2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3C3"/>
    <w:multiLevelType w:val="hybridMultilevel"/>
    <w:tmpl w:val="005C4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A0572"/>
    <w:multiLevelType w:val="hybridMultilevel"/>
    <w:tmpl w:val="6CCE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8A7"/>
    <w:multiLevelType w:val="hybridMultilevel"/>
    <w:tmpl w:val="A2AAC204"/>
    <w:lvl w:ilvl="0" w:tplc="293A0BA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4879AE"/>
    <w:multiLevelType w:val="hybridMultilevel"/>
    <w:tmpl w:val="C9648F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AA0798"/>
    <w:multiLevelType w:val="hybridMultilevel"/>
    <w:tmpl w:val="D1B8022C"/>
    <w:lvl w:ilvl="0" w:tplc="A888E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557F3"/>
    <w:multiLevelType w:val="hybridMultilevel"/>
    <w:tmpl w:val="B970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C6178"/>
    <w:multiLevelType w:val="hybridMultilevel"/>
    <w:tmpl w:val="780AB6A6"/>
    <w:lvl w:ilvl="0" w:tplc="9544B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2187"/>
    <w:multiLevelType w:val="hybridMultilevel"/>
    <w:tmpl w:val="806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A3725"/>
    <w:multiLevelType w:val="hybridMultilevel"/>
    <w:tmpl w:val="656EC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8751B"/>
    <w:multiLevelType w:val="hybridMultilevel"/>
    <w:tmpl w:val="BF5246CE"/>
    <w:lvl w:ilvl="0" w:tplc="040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1E4E47"/>
    <w:multiLevelType w:val="hybridMultilevel"/>
    <w:tmpl w:val="806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E7EFB"/>
    <w:multiLevelType w:val="hybridMultilevel"/>
    <w:tmpl w:val="3AECC9C2"/>
    <w:lvl w:ilvl="0" w:tplc="36A49AF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B4374D"/>
    <w:multiLevelType w:val="hybridMultilevel"/>
    <w:tmpl w:val="1E6C87F8"/>
    <w:lvl w:ilvl="0" w:tplc="A064C68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788967E5"/>
    <w:multiLevelType w:val="multilevel"/>
    <w:tmpl w:val="867E1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EFA"/>
    <w:rsid w:val="000015F2"/>
    <w:rsid w:val="00011F4B"/>
    <w:rsid w:val="00014A93"/>
    <w:rsid w:val="00015D50"/>
    <w:rsid w:val="000237DD"/>
    <w:rsid w:val="00034D9E"/>
    <w:rsid w:val="00036084"/>
    <w:rsid w:val="000406C2"/>
    <w:rsid w:val="000414A6"/>
    <w:rsid w:val="00050367"/>
    <w:rsid w:val="000524D0"/>
    <w:rsid w:val="00057AE1"/>
    <w:rsid w:val="000622A2"/>
    <w:rsid w:val="00064AE1"/>
    <w:rsid w:val="00071929"/>
    <w:rsid w:val="000731EF"/>
    <w:rsid w:val="00073DCF"/>
    <w:rsid w:val="000745D7"/>
    <w:rsid w:val="00083C5D"/>
    <w:rsid w:val="000A49D6"/>
    <w:rsid w:val="000A6DF6"/>
    <w:rsid w:val="000B266A"/>
    <w:rsid w:val="000B3C4D"/>
    <w:rsid w:val="000B3DAA"/>
    <w:rsid w:val="000C23D6"/>
    <w:rsid w:val="000C4C3A"/>
    <w:rsid w:val="000C67CC"/>
    <w:rsid w:val="000D5273"/>
    <w:rsid w:val="000E4979"/>
    <w:rsid w:val="000E4C7A"/>
    <w:rsid w:val="000E6561"/>
    <w:rsid w:val="000F0274"/>
    <w:rsid w:val="00127401"/>
    <w:rsid w:val="001333C2"/>
    <w:rsid w:val="00141984"/>
    <w:rsid w:val="00141B78"/>
    <w:rsid w:val="001473F4"/>
    <w:rsid w:val="00152B2B"/>
    <w:rsid w:val="00170376"/>
    <w:rsid w:val="00170904"/>
    <w:rsid w:val="0018050F"/>
    <w:rsid w:val="0018530A"/>
    <w:rsid w:val="0018768B"/>
    <w:rsid w:val="00187CAA"/>
    <w:rsid w:val="001921ED"/>
    <w:rsid w:val="00192FC4"/>
    <w:rsid w:val="001A17DE"/>
    <w:rsid w:val="001A3608"/>
    <w:rsid w:val="001A663B"/>
    <w:rsid w:val="001A7448"/>
    <w:rsid w:val="001B4BB3"/>
    <w:rsid w:val="001B7223"/>
    <w:rsid w:val="001C48F0"/>
    <w:rsid w:val="001C7071"/>
    <w:rsid w:val="001D74C4"/>
    <w:rsid w:val="001E3988"/>
    <w:rsid w:val="001F15A9"/>
    <w:rsid w:val="001F206E"/>
    <w:rsid w:val="001F2C13"/>
    <w:rsid w:val="001F6145"/>
    <w:rsid w:val="00201098"/>
    <w:rsid w:val="00211C24"/>
    <w:rsid w:val="0022034E"/>
    <w:rsid w:val="002203CA"/>
    <w:rsid w:val="00225BD9"/>
    <w:rsid w:val="002274B8"/>
    <w:rsid w:val="00227527"/>
    <w:rsid w:val="00245579"/>
    <w:rsid w:val="002517CA"/>
    <w:rsid w:val="00257FE0"/>
    <w:rsid w:val="00270CF1"/>
    <w:rsid w:val="00274A24"/>
    <w:rsid w:val="002916DD"/>
    <w:rsid w:val="0029371F"/>
    <w:rsid w:val="002A66F9"/>
    <w:rsid w:val="002B1427"/>
    <w:rsid w:val="002C4437"/>
    <w:rsid w:val="002D7DB0"/>
    <w:rsid w:val="002E0DEF"/>
    <w:rsid w:val="002E1BA8"/>
    <w:rsid w:val="002E3F3B"/>
    <w:rsid w:val="002F54EB"/>
    <w:rsid w:val="002F7937"/>
    <w:rsid w:val="0030343A"/>
    <w:rsid w:val="00304ED1"/>
    <w:rsid w:val="0032593F"/>
    <w:rsid w:val="00336FBA"/>
    <w:rsid w:val="003372E1"/>
    <w:rsid w:val="00340112"/>
    <w:rsid w:val="00345481"/>
    <w:rsid w:val="00346C12"/>
    <w:rsid w:val="00346FA2"/>
    <w:rsid w:val="003479C1"/>
    <w:rsid w:val="00351ECD"/>
    <w:rsid w:val="003640CE"/>
    <w:rsid w:val="00365A37"/>
    <w:rsid w:val="003763EE"/>
    <w:rsid w:val="00377150"/>
    <w:rsid w:val="003808AE"/>
    <w:rsid w:val="00381F82"/>
    <w:rsid w:val="003915DA"/>
    <w:rsid w:val="00392D45"/>
    <w:rsid w:val="003934AE"/>
    <w:rsid w:val="00393B3F"/>
    <w:rsid w:val="00394509"/>
    <w:rsid w:val="00394F52"/>
    <w:rsid w:val="003A2632"/>
    <w:rsid w:val="003A4B60"/>
    <w:rsid w:val="003B73D9"/>
    <w:rsid w:val="003B7C71"/>
    <w:rsid w:val="003D4FE6"/>
    <w:rsid w:val="003D6391"/>
    <w:rsid w:val="003E07A7"/>
    <w:rsid w:val="003E15EE"/>
    <w:rsid w:val="003E702A"/>
    <w:rsid w:val="003F11C8"/>
    <w:rsid w:val="003F5353"/>
    <w:rsid w:val="003F57A9"/>
    <w:rsid w:val="003F5B1D"/>
    <w:rsid w:val="00404209"/>
    <w:rsid w:val="00407E52"/>
    <w:rsid w:val="00437D7C"/>
    <w:rsid w:val="00440E63"/>
    <w:rsid w:val="00454C1A"/>
    <w:rsid w:val="0046354E"/>
    <w:rsid w:val="00464F9F"/>
    <w:rsid w:val="00465461"/>
    <w:rsid w:val="0047173E"/>
    <w:rsid w:val="004749C4"/>
    <w:rsid w:val="00475D23"/>
    <w:rsid w:val="00480BB1"/>
    <w:rsid w:val="0048113E"/>
    <w:rsid w:val="004831A3"/>
    <w:rsid w:val="00483322"/>
    <w:rsid w:val="0049099A"/>
    <w:rsid w:val="0049380C"/>
    <w:rsid w:val="00493EB4"/>
    <w:rsid w:val="004A726F"/>
    <w:rsid w:val="004B088B"/>
    <w:rsid w:val="004B14FB"/>
    <w:rsid w:val="004C39D3"/>
    <w:rsid w:val="004C548F"/>
    <w:rsid w:val="004D0474"/>
    <w:rsid w:val="004D7A87"/>
    <w:rsid w:val="004D7EF5"/>
    <w:rsid w:val="004E22AE"/>
    <w:rsid w:val="004E7624"/>
    <w:rsid w:val="004F6E21"/>
    <w:rsid w:val="0050373A"/>
    <w:rsid w:val="00503C34"/>
    <w:rsid w:val="00510AE1"/>
    <w:rsid w:val="00516413"/>
    <w:rsid w:val="005204B4"/>
    <w:rsid w:val="00535EF7"/>
    <w:rsid w:val="005455B4"/>
    <w:rsid w:val="00545C4C"/>
    <w:rsid w:val="00553899"/>
    <w:rsid w:val="00554CE0"/>
    <w:rsid w:val="00556D93"/>
    <w:rsid w:val="00560FE3"/>
    <w:rsid w:val="00566F4C"/>
    <w:rsid w:val="00567602"/>
    <w:rsid w:val="005707BB"/>
    <w:rsid w:val="005776B2"/>
    <w:rsid w:val="00582179"/>
    <w:rsid w:val="00582F0B"/>
    <w:rsid w:val="00584FA4"/>
    <w:rsid w:val="00585E3A"/>
    <w:rsid w:val="005A1AE0"/>
    <w:rsid w:val="005A7982"/>
    <w:rsid w:val="005A7E77"/>
    <w:rsid w:val="005B2196"/>
    <w:rsid w:val="005B481A"/>
    <w:rsid w:val="005C1654"/>
    <w:rsid w:val="005C3A8D"/>
    <w:rsid w:val="005C3E65"/>
    <w:rsid w:val="005C4D13"/>
    <w:rsid w:val="005E1E9A"/>
    <w:rsid w:val="005F73C8"/>
    <w:rsid w:val="006016C0"/>
    <w:rsid w:val="00603832"/>
    <w:rsid w:val="00605C84"/>
    <w:rsid w:val="00605C8E"/>
    <w:rsid w:val="00607558"/>
    <w:rsid w:val="0061122D"/>
    <w:rsid w:val="00615B08"/>
    <w:rsid w:val="0061606F"/>
    <w:rsid w:val="00621768"/>
    <w:rsid w:val="00627E43"/>
    <w:rsid w:val="00630ED8"/>
    <w:rsid w:val="00636602"/>
    <w:rsid w:val="0064039B"/>
    <w:rsid w:val="00641048"/>
    <w:rsid w:val="006425E0"/>
    <w:rsid w:val="0064374F"/>
    <w:rsid w:val="00651E73"/>
    <w:rsid w:val="00655D44"/>
    <w:rsid w:val="00670CD3"/>
    <w:rsid w:val="00671E25"/>
    <w:rsid w:val="00676831"/>
    <w:rsid w:val="00676D53"/>
    <w:rsid w:val="006834E0"/>
    <w:rsid w:val="006A09EC"/>
    <w:rsid w:val="006A1EDA"/>
    <w:rsid w:val="006A36B6"/>
    <w:rsid w:val="006A7026"/>
    <w:rsid w:val="006B3E5A"/>
    <w:rsid w:val="006D20CD"/>
    <w:rsid w:val="006D41A4"/>
    <w:rsid w:val="006D4718"/>
    <w:rsid w:val="006E0334"/>
    <w:rsid w:val="006E36E1"/>
    <w:rsid w:val="006E64A2"/>
    <w:rsid w:val="006F2326"/>
    <w:rsid w:val="006F3DCF"/>
    <w:rsid w:val="006F5BEC"/>
    <w:rsid w:val="00701908"/>
    <w:rsid w:val="00701FE4"/>
    <w:rsid w:val="00702A7B"/>
    <w:rsid w:val="00715813"/>
    <w:rsid w:val="007357EF"/>
    <w:rsid w:val="007418A4"/>
    <w:rsid w:val="00755BFD"/>
    <w:rsid w:val="007672ED"/>
    <w:rsid w:val="007740E5"/>
    <w:rsid w:val="00786499"/>
    <w:rsid w:val="00796A7E"/>
    <w:rsid w:val="007A7227"/>
    <w:rsid w:val="007B433C"/>
    <w:rsid w:val="007B553E"/>
    <w:rsid w:val="007C08C0"/>
    <w:rsid w:val="007D1ECD"/>
    <w:rsid w:val="007E21AF"/>
    <w:rsid w:val="007E6FA1"/>
    <w:rsid w:val="007E72DB"/>
    <w:rsid w:val="007F2121"/>
    <w:rsid w:val="007F22B2"/>
    <w:rsid w:val="00803647"/>
    <w:rsid w:val="008064DF"/>
    <w:rsid w:val="00817405"/>
    <w:rsid w:val="00824E3E"/>
    <w:rsid w:val="00827C0E"/>
    <w:rsid w:val="00831081"/>
    <w:rsid w:val="00833E49"/>
    <w:rsid w:val="008447B4"/>
    <w:rsid w:val="00850104"/>
    <w:rsid w:val="00850D63"/>
    <w:rsid w:val="008642E9"/>
    <w:rsid w:val="00875958"/>
    <w:rsid w:val="008827AB"/>
    <w:rsid w:val="008829A1"/>
    <w:rsid w:val="00893B35"/>
    <w:rsid w:val="00895AC7"/>
    <w:rsid w:val="00896DE8"/>
    <w:rsid w:val="00897606"/>
    <w:rsid w:val="008A1D25"/>
    <w:rsid w:val="008A289C"/>
    <w:rsid w:val="008A4D9A"/>
    <w:rsid w:val="008A7A3E"/>
    <w:rsid w:val="008B1D6F"/>
    <w:rsid w:val="008B4FB9"/>
    <w:rsid w:val="008C4E66"/>
    <w:rsid w:val="008D1CC6"/>
    <w:rsid w:val="008D480C"/>
    <w:rsid w:val="008E2DB3"/>
    <w:rsid w:val="008E3320"/>
    <w:rsid w:val="008F0B45"/>
    <w:rsid w:val="009057AE"/>
    <w:rsid w:val="0091160A"/>
    <w:rsid w:val="00913452"/>
    <w:rsid w:val="009173BA"/>
    <w:rsid w:val="00924A96"/>
    <w:rsid w:val="00933F67"/>
    <w:rsid w:val="00950F68"/>
    <w:rsid w:val="009520C0"/>
    <w:rsid w:val="00952B5F"/>
    <w:rsid w:val="009551C2"/>
    <w:rsid w:val="00955FF7"/>
    <w:rsid w:val="00956E82"/>
    <w:rsid w:val="00962182"/>
    <w:rsid w:val="00974EFA"/>
    <w:rsid w:val="009818E1"/>
    <w:rsid w:val="009820C8"/>
    <w:rsid w:val="00982DFA"/>
    <w:rsid w:val="009A35D4"/>
    <w:rsid w:val="009A4750"/>
    <w:rsid w:val="009A4EC3"/>
    <w:rsid w:val="009A7060"/>
    <w:rsid w:val="009B001A"/>
    <w:rsid w:val="009B4EA7"/>
    <w:rsid w:val="009C2442"/>
    <w:rsid w:val="009C4261"/>
    <w:rsid w:val="009C7083"/>
    <w:rsid w:val="009C7124"/>
    <w:rsid w:val="009C73A3"/>
    <w:rsid w:val="009D4DF0"/>
    <w:rsid w:val="009D4F8D"/>
    <w:rsid w:val="009E08E8"/>
    <w:rsid w:val="009E3DB9"/>
    <w:rsid w:val="009E651C"/>
    <w:rsid w:val="009F08CB"/>
    <w:rsid w:val="009F28DD"/>
    <w:rsid w:val="00A0067B"/>
    <w:rsid w:val="00A20DC3"/>
    <w:rsid w:val="00A21386"/>
    <w:rsid w:val="00A21E7C"/>
    <w:rsid w:val="00A270AD"/>
    <w:rsid w:val="00A27874"/>
    <w:rsid w:val="00A337CF"/>
    <w:rsid w:val="00A412A7"/>
    <w:rsid w:val="00A7122B"/>
    <w:rsid w:val="00A75DF7"/>
    <w:rsid w:val="00A77161"/>
    <w:rsid w:val="00A81872"/>
    <w:rsid w:val="00A838A0"/>
    <w:rsid w:val="00A90AA5"/>
    <w:rsid w:val="00A95215"/>
    <w:rsid w:val="00A95D38"/>
    <w:rsid w:val="00AA3C12"/>
    <w:rsid w:val="00AA6176"/>
    <w:rsid w:val="00AD17AD"/>
    <w:rsid w:val="00AD3273"/>
    <w:rsid w:val="00AD362B"/>
    <w:rsid w:val="00AD680A"/>
    <w:rsid w:val="00AE5BD2"/>
    <w:rsid w:val="00AE6305"/>
    <w:rsid w:val="00AF252D"/>
    <w:rsid w:val="00AF4E0A"/>
    <w:rsid w:val="00B037CF"/>
    <w:rsid w:val="00B24080"/>
    <w:rsid w:val="00B25895"/>
    <w:rsid w:val="00B40648"/>
    <w:rsid w:val="00B40A71"/>
    <w:rsid w:val="00B41EC7"/>
    <w:rsid w:val="00B42E62"/>
    <w:rsid w:val="00B46FB1"/>
    <w:rsid w:val="00B479CA"/>
    <w:rsid w:val="00B5255F"/>
    <w:rsid w:val="00B64672"/>
    <w:rsid w:val="00B64683"/>
    <w:rsid w:val="00B67CB9"/>
    <w:rsid w:val="00B74408"/>
    <w:rsid w:val="00B9235A"/>
    <w:rsid w:val="00B92F51"/>
    <w:rsid w:val="00B9336F"/>
    <w:rsid w:val="00BA00EE"/>
    <w:rsid w:val="00BA09CD"/>
    <w:rsid w:val="00BA596A"/>
    <w:rsid w:val="00BA7B99"/>
    <w:rsid w:val="00BB1B31"/>
    <w:rsid w:val="00BC3367"/>
    <w:rsid w:val="00BC61D2"/>
    <w:rsid w:val="00BC7331"/>
    <w:rsid w:val="00BD4D10"/>
    <w:rsid w:val="00BD6D6D"/>
    <w:rsid w:val="00BE6382"/>
    <w:rsid w:val="00BE7C16"/>
    <w:rsid w:val="00C0227C"/>
    <w:rsid w:val="00C029FF"/>
    <w:rsid w:val="00C10DBF"/>
    <w:rsid w:val="00C12E31"/>
    <w:rsid w:val="00C205BF"/>
    <w:rsid w:val="00C27049"/>
    <w:rsid w:val="00C32339"/>
    <w:rsid w:val="00C36983"/>
    <w:rsid w:val="00C56ED7"/>
    <w:rsid w:val="00C635BD"/>
    <w:rsid w:val="00C723D0"/>
    <w:rsid w:val="00C747B2"/>
    <w:rsid w:val="00C7546D"/>
    <w:rsid w:val="00C80D28"/>
    <w:rsid w:val="00C8481A"/>
    <w:rsid w:val="00C9495F"/>
    <w:rsid w:val="00CA2C16"/>
    <w:rsid w:val="00CA45F3"/>
    <w:rsid w:val="00CB16A5"/>
    <w:rsid w:val="00CB1B25"/>
    <w:rsid w:val="00CC036A"/>
    <w:rsid w:val="00CC1D50"/>
    <w:rsid w:val="00CC4B43"/>
    <w:rsid w:val="00CC76E5"/>
    <w:rsid w:val="00CE0303"/>
    <w:rsid w:val="00CE47F0"/>
    <w:rsid w:val="00CF04BF"/>
    <w:rsid w:val="00CF1D23"/>
    <w:rsid w:val="00CF4B16"/>
    <w:rsid w:val="00D00211"/>
    <w:rsid w:val="00D03600"/>
    <w:rsid w:val="00D0551A"/>
    <w:rsid w:val="00D159E2"/>
    <w:rsid w:val="00D22760"/>
    <w:rsid w:val="00D25CBF"/>
    <w:rsid w:val="00D32CBD"/>
    <w:rsid w:val="00D34A74"/>
    <w:rsid w:val="00D4193A"/>
    <w:rsid w:val="00D445BC"/>
    <w:rsid w:val="00D5605F"/>
    <w:rsid w:val="00D66532"/>
    <w:rsid w:val="00D75395"/>
    <w:rsid w:val="00D83418"/>
    <w:rsid w:val="00D94E8D"/>
    <w:rsid w:val="00DA2746"/>
    <w:rsid w:val="00DA65B9"/>
    <w:rsid w:val="00DB680F"/>
    <w:rsid w:val="00DC390B"/>
    <w:rsid w:val="00DC6A6A"/>
    <w:rsid w:val="00DD7CC8"/>
    <w:rsid w:val="00DD7DF2"/>
    <w:rsid w:val="00DE3D08"/>
    <w:rsid w:val="00DF3C0E"/>
    <w:rsid w:val="00DF726E"/>
    <w:rsid w:val="00E02537"/>
    <w:rsid w:val="00E0350F"/>
    <w:rsid w:val="00E11AD2"/>
    <w:rsid w:val="00E24A4C"/>
    <w:rsid w:val="00E328C2"/>
    <w:rsid w:val="00E353CE"/>
    <w:rsid w:val="00E441D1"/>
    <w:rsid w:val="00E451B0"/>
    <w:rsid w:val="00E52A1E"/>
    <w:rsid w:val="00E54BB9"/>
    <w:rsid w:val="00E67142"/>
    <w:rsid w:val="00E82F0B"/>
    <w:rsid w:val="00E96CB5"/>
    <w:rsid w:val="00E9778F"/>
    <w:rsid w:val="00EA1513"/>
    <w:rsid w:val="00EC1299"/>
    <w:rsid w:val="00EC4F7F"/>
    <w:rsid w:val="00EC741C"/>
    <w:rsid w:val="00ED3966"/>
    <w:rsid w:val="00EE3DAB"/>
    <w:rsid w:val="00EE763F"/>
    <w:rsid w:val="00EF0BB0"/>
    <w:rsid w:val="00EF4F2D"/>
    <w:rsid w:val="00EF5037"/>
    <w:rsid w:val="00EF6BD8"/>
    <w:rsid w:val="00F048E5"/>
    <w:rsid w:val="00F04E96"/>
    <w:rsid w:val="00F21ECD"/>
    <w:rsid w:val="00F24A2C"/>
    <w:rsid w:val="00F2619B"/>
    <w:rsid w:val="00F47BE9"/>
    <w:rsid w:val="00F62DEA"/>
    <w:rsid w:val="00F67C8C"/>
    <w:rsid w:val="00F76320"/>
    <w:rsid w:val="00F911F7"/>
    <w:rsid w:val="00F91355"/>
    <w:rsid w:val="00FA0CB5"/>
    <w:rsid w:val="00FA17EB"/>
    <w:rsid w:val="00FA1FD7"/>
    <w:rsid w:val="00FB1FD1"/>
    <w:rsid w:val="00FB285A"/>
    <w:rsid w:val="00FC223D"/>
    <w:rsid w:val="00FC7A1D"/>
    <w:rsid w:val="00FD0AC1"/>
    <w:rsid w:val="00FD0D30"/>
    <w:rsid w:val="00FD5832"/>
    <w:rsid w:val="00FE0D27"/>
    <w:rsid w:val="00FE7796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74EFA"/>
    <w:pPr>
      <w:keepNext/>
      <w:widowControl/>
      <w:autoSpaceDE/>
      <w:autoSpaceDN/>
      <w:adjustRightInd/>
      <w:ind w:left="-5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4EFA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4EFA"/>
    <w:pPr>
      <w:keepNext/>
      <w:framePr w:hSpace="180" w:wrap="notBeside" w:vAnchor="text" w:hAnchor="margin" w:y="-179"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EFA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4EFA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4EFA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E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E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121"/>
    <w:rPr>
      <w:rFonts w:eastAsia="Times New Roman"/>
    </w:rPr>
  </w:style>
  <w:style w:type="paragraph" w:styleId="a7">
    <w:name w:val="footer"/>
    <w:basedOn w:val="a"/>
    <w:link w:val="a8"/>
    <w:uiPriority w:val="99"/>
    <w:semiHidden/>
    <w:unhideWhenUsed/>
    <w:rsid w:val="007F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121"/>
    <w:rPr>
      <w:rFonts w:eastAsia="Times New Roman"/>
    </w:rPr>
  </w:style>
  <w:style w:type="character" w:styleId="a9">
    <w:name w:val="Hyperlink"/>
    <w:basedOn w:val="a0"/>
    <w:uiPriority w:val="99"/>
    <w:unhideWhenUsed/>
    <w:rsid w:val="002203C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605F"/>
    <w:pPr>
      <w:ind w:left="720"/>
      <w:contextualSpacing/>
    </w:pPr>
  </w:style>
  <w:style w:type="table" w:styleId="ab">
    <w:name w:val="Table Grid"/>
    <w:basedOn w:val="a1"/>
    <w:uiPriority w:val="59"/>
    <w:rsid w:val="00336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E76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E441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nhideWhenUsed/>
    <w:rsid w:val="000524D0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d">
    <w:name w:val="No Spacing"/>
    <w:uiPriority w:val="1"/>
    <w:qFormat/>
    <w:rsid w:val="008B1D6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Title">
    <w:name w:val="ConsPlusTitle"/>
    <w:rsid w:val="008B1D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Normal">
    <w:name w:val="ConsPlusNormal"/>
    <w:rsid w:val="008B1D6F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character" w:customStyle="1" w:styleId="ae">
    <w:name w:val="Гипертекстовая ссылка"/>
    <w:uiPriority w:val="99"/>
    <w:rsid w:val="008B1D6F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144203F896C8BD6B8ABC7570315BCE3422006E147595E2EBFE0D9776EE6FB1685D684DBCBAF625511D7D1E11UCJ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0" Type="http://schemas.openxmlformats.org/officeDocument/2006/relationships/hyperlink" Target="garantf1://16356421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4" Type="http://schemas.openxmlformats.org/officeDocument/2006/relationships/hyperlink" Target="consultantplus://offline/ref=BB144203F896C8BD6B8ABC7570315BCE3422026E117595E2EBFE0D9776EE6FB17A5D3042B8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E8B7-D9A3-4E0C-915D-86DFFEA7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</dc:creator>
  <cp:lastModifiedBy>ЗАМГЛАВЫ</cp:lastModifiedBy>
  <cp:revision>3</cp:revision>
  <cp:lastPrinted>2024-06-20T06:32:00Z</cp:lastPrinted>
  <dcterms:created xsi:type="dcterms:W3CDTF">2024-09-24T11:55:00Z</dcterms:created>
  <dcterms:modified xsi:type="dcterms:W3CDTF">2024-09-24T13:07:00Z</dcterms:modified>
</cp:coreProperties>
</file>