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1"/>
        <w:tblW w:w="9629" w:type="dxa"/>
        <w:tblLook w:val="0000"/>
      </w:tblPr>
      <w:tblGrid>
        <w:gridCol w:w="4329"/>
        <w:gridCol w:w="5300"/>
      </w:tblGrid>
      <w:tr w:rsidR="00005DF9" w:rsidTr="00005DF9">
        <w:trPr>
          <w:trHeight w:val="3954"/>
        </w:trPr>
        <w:tc>
          <w:tcPr>
            <w:tcW w:w="4329" w:type="dxa"/>
          </w:tcPr>
          <w:p w:rsidR="00005DF9" w:rsidRDefault="003C5958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DF9" w:rsidRDefault="00005D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05DF9" w:rsidRDefault="00005D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05DF9" w:rsidRDefault="00005DF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Курманаевский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005DF9" w:rsidRDefault="00005DF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Курманаевского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района</w:t>
            </w:r>
          </w:p>
          <w:p w:rsidR="00005DF9" w:rsidRDefault="00005D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005DF9" w:rsidRDefault="00005DF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05DF9" w:rsidRDefault="00005D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005DF9" w:rsidRDefault="00005DF9">
            <w:pPr>
              <w:rPr>
                <w:color w:val="000000"/>
                <w:sz w:val="24"/>
                <w:szCs w:val="24"/>
              </w:rPr>
            </w:pPr>
          </w:p>
          <w:p w:rsidR="00005DF9" w:rsidRPr="00A366B1" w:rsidRDefault="00F05170" w:rsidP="00F05170">
            <w:pPr>
              <w:rPr>
                <w:color w:val="FF0000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27</w:t>
            </w:r>
            <w:r w:rsidR="00546037">
              <w:rPr>
                <w:color w:val="000000"/>
                <w:sz w:val="24"/>
                <w:szCs w:val="24"/>
                <w:u w:val="single"/>
              </w:rPr>
              <w:t>.0</w:t>
            </w:r>
            <w:r>
              <w:rPr>
                <w:color w:val="000000"/>
                <w:sz w:val="24"/>
                <w:szCs w:val="24"/>
                <w:u w:val="single"/>
              </w:rPr>
              <w:t>6</w:t>
            </w:r>
            <w:r w:rsidR="00224741">
              <w:rPr>
                <w:color w:val="000000"/>
                <w:sz w:val="24"/>
                <w:szCs w:val="24"/>
                <w:u w:val="single"/>
              </w:rPr>
              <w:t>.2023</w:t>
            </w:r>
            <w:r w:rsidR="00C431B9">
              <w:rPr>
                <w:color w:val="000000"/>
                <w:sz w:val="24"/>
                <w:szCs w:val="24"/>
                <w:u w:val="single"/>
              </w:rPr>
              <w:t xml:space="preserve"> № </w:t>
            </w:r>
            <w:r w:rsidR="00901E35">
              <w:rPr>
                <w:color w:val="000000"/>
                <w:sz w:val="24"/>
                <w:szCs w:val="24"/>
                <w:u w:val="single"/>
              </w:rPr>
              <w:t>72</w:t>
            </w:r>
            <w:r w:rsidR="009B0506">
              <w:rPr>
                <w:color w:val="000000"/>
                <w:sz w:val="24"/>
                <w:szCs w:val="24"/>
                <w:u w:val="single"/>
              </w:rPr>
              <w:t>-п</w:t>
            </w:r>
          </w:p>
        </w:tc>
        <w:tc>
          <w:tcPr>
            <w:tcW w:w="5300" w:type="dxa"/>
          </w:tcPr>
          <w:p w:rsidR="00005DF9" w:rsidRDefault="00005DF9"/>
          <w:p w:rsidR="00005DF9" w:rsidRDefault="00005DF9" w:rsidP="00FA26EE">
            <w:pPr>
              <w:jc w:val="right"/>
            </w:pPr>
          </w:p>
          <w:p w:rsidR="00005DF9" w:rsidRDefault="00005DF9"/>
          <w:p w:rsidR="00005DF9" w:rsidRDefault="00005DF9">
            <w:pPr>
              <w:jc w:val="right"/>
            </w:pPr>
          </w:p>
          <w:p w:rsidR="00005DF9" w:rsidRDefault="00005DF9">
            <w:pPr>
              <w:jc w:val="center"/>
            </w:pPr>
          </w:p>
        </w:tc>
      </w:tr>
    </w:tbl>
    <w:p w:rsidR="008413AB" w:rsidRPr="00901E35" w:rsidRDefault="008413AB" w:rsidP="00901E35">
      <w:pPr>
        <w:spacing w:line="240" w:lineRule="exact"/>
        <w:ind w:firstLine="426"/>
        <w:jc w:val="both"/>
      </w:pPr>
      <w:r w:rsidRPr="00901E35">
        <w:t xml:space="preserve">Об утверждении </w:t>
      </w:r>
      <w:proofErr w:type="gramStart"/>
      <w:r w:rsidRPr="00901E35">
        <w:t>Порядка общественного обсуждения проектов муниципальных нормативных правовых актов муниципального образования</w:t>
      </w:r>
      <w:proofErr w:type="gramEnd"/>
      <w:r w:rsidRPr="00901E35">
        <w:t xml:space="preserve"> </w:t>
      </w:r>
      <w:proofErr w:type="spellStart"/>
      <w:r w:rsidRPr="00901E35">
        <w:t>Курманаевский</w:t>
      </w:r>
      <w:proofErr w:type="spellEnd"/>
      <w:r w:rsidRPr="00901E35">
        <w:t xml:space="preserve"> сельсовет </w:t>
      </w:r>
      <w:proofErr w:type="spellStart"/>
      <w:r w:rsidRPr="00901E35">
        <w:t>Курманаевского</w:t>
      </w:r>
      <w:proofErr w:type="spellEnd"/>
      <w:r w:rsidRPr="00901E35">
        <w:t xml:space="preserve"> района </w:t>
      </w:r>
      <w:r w:rsidR="000235C6" w:rsidRPr="00901E35">
        <w:t>О</w:t>
      </w:r>
      <w:r w:rsidRPr="00901E35">
        <w:t>ренбургской области, затрагивающих права и свободы, обязанности человека и гражданина, права и обязанности юридических лиц</w:t>
      </w:r>
    </w:p>
    <w:p w:rsidR="008413AB" w:rsidRPr="00901E35" w:rsidRDefault="008413AB" w:rsidP="00901E35">
      <w:pPr>
        <w:spacing w:line="240" w:lineRule="exact"/>
        <w:ind w:firstLine="426"/>
        <w:jc w:val="both"/>
      </w:pPr>
    </w:p>
    <w:p w:rsidR="008413AB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В соответствии со </w:t>
      </w:r>
      <w:hyperlink r:id="rId6" w:history="1">
        <w:r w:rsidRPr="00901E35">
          <w:t>статьями 6</w:t>
        </w:r>
      </w:hyperlink>
      <w:r w:rsidRPr="00901E35">
        <w:t xml:space="preserve">, </w:t>
      </w:r>
      <w:hyperlink r:id="rId7" w:history="1">
        <w:r w:rsidRPr="00901E35">
          <w:t>13</w:t>
        </w:r>
      </w:hyperlink>
      <w:r w:rsidRPr="00901E35">
        <w:t xml:space="preserve"> Федерального закона от 09 февраля 2009 года № 8-ФЗ "Об обеспечении доступа к информации о деятельности государственных органов и органов местного самоуправления администрация муниципального образования </w:t>
      </w:r>
      <w:proofErr w:type="spellStart"/>
      <w:r w:rsidRPr="00901E35">
        <w:t>Курманаевский</w:t>
      </w:r>
      <w:proofErr w:type="spellEnd"/>
      <w:r w:rsidRPr="00901E35">
        <w:t xml:space="preserve"> сельсовет </w:t>
      </w:r>
      <w:proofErr w:type="spellStart"/>
      <w:r w:rsidRPr="00901E35">
        <w:t>Курманаевского</w:t>
      </w:r>
      <w:proofErr w:type="spellEnd"/>
      <w:r w:rsidRPr="00901E35">
        <w:t xml:space="preserve"> района Оренбургской области</w:t>
      </w:r>
      <w:r w:rsidR="00901E35">
        <w:t>:</w:t>
      </w:r>
    </w:p>
    <w:p w:rsidR="00901E35" w:rsidRPr="00901E35" w:rsidRDefault="00901E35" w:rsidP="00901E35">
      <w:pPr>
        <w:widowControl w:val="0"/>
        <w:adjustRightInd w:val="0"/>
        <w:spacing w:line="240" w:lineRule="exact"/>
        <w:ind w:firstLine="426"/>
        <w:jc w:val="both"/>
      </w:pPr>
    </w:p>
    <w:p w:rsidR="008413AB" w:rsidRPr="00901E35" w:rsidRDefault="008413AB" w:rsidP="00901E35">
      <w:pPr>
        <w:pStyle w:val="ConsPlusTitle"/>
        <w:spacing w:line="240" w:lineRule="exact"/>
        <w:ind w:firstLine="426"/>
        <w:jc w:val="both"/>
        <w:rPr>
          <w:b w:val="0"/>
          <w:sz w:val="28"/>
          <w:szCs w:val="28"/>
        </w:rPr>
      </w:pPr>
      <w:r w:rsidRPr="00901E35">
        <w:rPr>
          <w:b w:val="0"/>
          <w:sz w:val="28"/>
          <w:szCs w:val="28"/>
        </w:rPr>
        <w:t xml:space="preserve">1. Утвердить прилагаемый Порядок общественного обсуждения проектов муниципальных нормативных правовых администрация муниципального образования </w:t>
      </w:r>
      <w:proofErr w:type="spellStart"/>
      <w:r w:rsidRPr="00901E35">
        <w:rPr>
          <w:b w:val="0"/>
          <w:sz w:val="28"/>
          <w:szCs w:val="28"/>
        </w:rPr>
        <w:t>Курманаевский</w:t>
      </w:r>
      <w:proofErr w:type="spellEnd"/>
      <w:r w:rsidRPr="00901E35">
        <w:rPr>
          <w:b w:val="0"/>
          <w:sz w:val="28"/>
          <w:szCs w:val="28"/>
        </w:rPr>
        <w:t xml:space="preserve"> сельсовет </w:t>
      </w:r>
      <w:proofErr w:type="spellStart"/>
      <w:r w:rsidRPr="00901E35">
        <w:rPr>
          <w:b w:val="0"/>
          <w:sz w:val="28"/>
          <w:szCs w:val="28"/>
        </w:rPr>
        <w:t>Курманаевского</w:t>
      </w:r>
      <w:proofErr w:type="spellEnd"/>
      <w:r w:rsidRPr="00901E35">
        <w:rPr>
          <w:b w:val="0"/>
          <w:sz w:val="28"/>
          <w:szCs w:val="28"/>
        </w:rPr>
        <w:t xml:space="preserve"> района Оренбургской области, затрагивающих права и свободы, обязанности человека и гражданина, права и обязанности юридических лиц.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2. </w:t>
      </w:r>
      <w:proofErr w:type="gramStart"/>
      <w:r w:rsidRPr="00901E35">
        <w:t>Контроль за</w:t>
      </w:r>
      <w:proofErr w:type="gramEnd"/>
      <w:r w:rsidRPr="00901E35">
        <w:t xml:space="preserve"> выполнением постановления возложить на  заместителя главы Администрации муниципального образования </w:t>
      </w:r>
      <w:proofErr w:type="spellStart"/>
      <w:r w:rsidRPr="00901E35">
        <w:t>Курманаевский</w:t>
      </w:r>
      <w:proofErr w:type="spellEnd"/>
      <w:r w:rsidRPr="00901E35">
        <w:t xml:space="preserve"> сельсовет Коноплеву И.А.</w:t>
      </w:r>
    </w:p>
    <w:p w:rsidR="00F05170" w:rsidRPr="00901E35" w:rsidRDefault="00F05170" w:rsidP="00901E35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E35"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после официального опубликования в газете «Вестник </w:t>
      </w:r>
      <w:proofErr w:type="spellStart"/>
      <w:r w:rsidRPr="00901E35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901E35">
        <w:rPr>
          <w:rFonts w:ascii="Times New Roman" w:hAnsi="Times New Roman" w:cs="Times New Roman"/>
          <w:sz w:val="28"/>
          <w:szCs w:val="28"/>
        </w:rPr>
        <w:t xml:space="preserve"> сельсовета» и подлежит размещению на официальном сайте.</w:t>
      </w:r>
    </w:p>
    <w:p w:rsidR="00F05170" w:rsidRPr="00901E35" w:rsidRDefault="00F05170" w:rsidP="00901E35">
      <w:pPr>
        <w:ind w:firstLine="426"/>
        <w:jc w:val="both"/>
      </w:pPr>
    </w:p>
    <w:p w:rsidR="00F05170" w:rsidRPr="00901E35" w:rsidRDefault="00F05170" w:rsidP="00901E35">
      <w:pPr>
        <w:ind w:firstLine="426"/>
        <w:jc w:val="both"/>
      </w:pPr>
    </w:p>
    <w:p w:rsidR="00F05170" w:rsidRPr="00901E35" w:rsidRDefault="00F05170" w:rsidP="00901E35">
      <w:pPr>
        <w:ind w:firstLine="426"/>
        <w:jc w:val="both"/>
      </w:pPr>
      <w:r w:rsidRPr="00901E35">
        <w:t xml:space="preserve">Глава муниципального образования        </w:t>
      </w:r>
      <w:r w:rsidRPr="00901E35">
        <w:tab/>
      </w:r>
      <w:r w:rsidRPr="00901E35">
        <w:tab/>
        <w:t xml:space="preserve">                   К.Н. Беляева</w:t>
      </w:r>
      <w:r w:rsidRPr="00901E35">
        <w:tab/>
      </w:r>
      <w:r w:rsidRPr="00901E35">
        <w:tab/>
      </w:r>
      <w:r w:rsidRPr="00901E35">
        <w:tab/>
      </w:r>
    </w:p>
    <w:p w:rsidR="00F05170" w:rsidRPr="00901E35" w:rsidRDefault="00F05170" w:rsidP="00901E35">
      <w:pPr>
        <w:ind w:firstLine="426"/>
        <w:jc w:val="both"/>
      </w:pPr>
    </w:p>
    <w:p w:rsidR="00F05170" w:rsidRPr="00901E35" w:rsidRDefault="00F05170" w:rsidP="00901E35">
      <w:pPr>
        <w:ind w:firstLine="426"/>
        <w:jc w:val="both"/>
      </w:pPr>
      <w:r w:rsidRPr="00901E35">
        <w:t xml:space="preserve">Разослано: в дело, администрации района, прокурору, «Вестник </w:t>
      </w:r>
      <w:proofErr w:type="spellStart"/>
      <w:r w:rsidRPr="00901E35">
        <w:t>Курманаевского</w:t>
      </w:r>
      <w:proofErr w:type="spellEnd"/>
      <w:r w:rsidRPr="00901E35">
        <w:t xml:space="preserve"> сельсовета»</w:t>
      </w:r>
    </w:p>
    <w:p w:rsidR="00F05170" w:rsidRPr="00901E35" w:rsidRDefault="00F05170" w:rsidP="00901E3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5170" w:rsidRPr="00901E35" w:rsidRDefault="00F05170" w:rsidP="00901E3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5170" w:rsidRPr="00901E35" w:rsidRDefault="00F05170" w:rsidP="00901E3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5170" w:rsidRPr="00901E35" w:rsidRDefault="00F05170" w:rsidP="00901E3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3AB" w:rsidRPr="00901E35" w:rsidRDefault="008413AB" w:rsidP="00901E3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3AB" w:rsidRPr="00901E35" w:rsidRDefault="008413AB" w:rsidP="00901E3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3AB" w:rsidRPr="00901E35" w:rsidRDefault="008413AB" w:rsidP="00901E3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  <w:outlineLvl w:val="0"/>
      </w:pPr>
    </w:p>
    <w:p w:rsidR="00901E35" w:rsidRDefault="00901E35" w:rsidP="00901E35">
      <w:pPr>
        <w:widowControl w:val="0"/>
        <w:adjustRightInd w:val="0"/>
        <w:spacing w:line="240" w:lineRule="exact"/>
        <w:ind w:firstLine="426"/>
        <w:jc w:val="both"/>
        <w:outlineLvl w:val="0"/>
      </w:pP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right"/>
        <w:outlineLvl w:val="0"/>
      </w:pPr>
      <w:r w:rsidRPr="00901E35">
        <w:lastRenderedPageBreak/>
        <w:t>Утверждено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right"/>
        <w:outlineLvl w:val="0"/>
      </w:pPr>
      <w:r w:rsidRPr="00901E35">
        <w:t>постановлением Администрации</w:t>
      </w:r>
    </w:p>
    <w:p w:rsidR="00901E35" w:rsidRDefault="008413AB" w:rsidP="00901E35">
      <w:pPr>
        <w:widowControl w:val="0"/>
        <w:adjustRightInd w:val="0"/>
        <w:spacing w:line="240" w:lineRule="exact"/>
        <w:ind w:firstLine="426"/>
        <w:jc w:val="right"/>
        <w:outlineLvl w:val="0"/>
      </w:pPr>
      <w:r w:rsidRPr="00901E35">
        <w:t xml:space="preserve">  </w:t>
      </w:r>
      <w:r w:rsidR="00901E35">
        <w:t>муниципального образования</w:t>
      </w:r>
      <w:r w:rsidRPr="00901E35">
        <w:t xml:space="preserve"> </w:t>
      </w:r>
    </w:p>
    <w:p w:rsidR="00901E35" w:rsidRDefault="00901E35" w:rsidP="00901E35">
      <w:pPr>
        <w:widowControl w:val="0"/>
        <w:adjustRightInd w:val="0"/>
        <w:spacing w:line="240" w:lineRule="exact"/>
        <w:ind w:firstLine="426"/>
        <w:jc w:val="right"/>
        <w:outlineLvl w:val="0"/>
      </w:pPr>
      <w:proofErr w:type="spellStart"/>
      <w:r>
        <w:t>Курманаевский</w:t>
      </w:r>
      <w:proofErr w:type="spellEnd"/>
      <w:r>
        <w:t xml:space="preserve"> сельсовет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right"/>
        <w:outlineLvl w:val="0"/>
      </w:pPr>
      <w:r w:rsidRPr="00901E35">
        <w:t xml:space="preserve">№ </w:t>
      </w:r>
      <w:r w:rsidR="00901E35">
        <w:t>72-п</w:t>
      </w:r>
      <w:r w:rsidRPr="00901E35">
        <w:t xml:space="preserve"> от 27.06.2023 г.</w:t>
      </w:r>
    </w:p>
    <w:p w:rsidR="008413AB" w:rsidRPr="00901E35" w:rsidRDefault="008413AB" w:rsidP="00901E35">
      <w:pPr>
        <w:widowControl w:val="0"/>
        <w:adjustRightInd w:val="0"/>
        <w:spacing w:line="360" w:lineRule="atLeast"/>
        <w:ind w:firstLine="426"/>
        <w:jc w:val="right"/>
      </w:pP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  <w:rPr>
          <w:bCs/>
        </w:rPr>
      </w:pPr>
      <w:bookmarkStart w:id="0" w:name="Par31"/>
      <w:bookmarkEnd w:id="0"/>
      <w:r w:rsidRPr="00901E35">
        <w:rPr>
          <w:bCs/>
        </w:rPr>
        <w:t>Порядок общественного обсуждения проектов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  <w:rPr>
          <w:bCs/>
        </w:rPr>
      </w:pPr>
      <w:r w:rsidRPr="00901E35">
        <w:rPr>
          <w:bCs/>
        </w:rPr>
        <w:t xml:space="preserve">муниципальных нормативных правовых актов </w:t>
      </w:r>
      <w:r w:rsidRPr="00901E35">
        <w:t xml:space="preserve">муниципального образования </w:t>
      </w:r>
      <w:proofErr w:type="spellStart"/>
      <w:r w:rsidRPr="00901E35">
        <w:t>Курманаевский</w:t>
      </w:r>
      <w:proofErr w:type="spellEnd"/>
      <w:r w:rsidRPr="00901E35">
        <w:t xml:space="preserve"> сельсовет </w:t>
      </w:r>
      <w:proofErr w:type="spellStart"/>
      <w:r w:rsidRPr="00901E35">
        <w:t>Курманаевского</w:t>
      </w:r>
      <w:proofErr w:type="spellEnd"/>
      <w:r w:rsidRPr="00901E35">
        <w:t xml:space="preserve"> района </w:t>
      </w:r>
      <w:r w:rsidR="000235C6" w:rsidRPr="00901E35">
        <w:t>О</w:t>
      </w:r>
      <w:r w:rsidRPr="00901E35">
        <w:t>ренбургской области</w:t>
      </w:r>
      <w:r w:rsidRPr="00901E35">
        <w:rPr>
          <w:bCs/>
        </w:rPr>
        <w:t>, затрагивающих права и свободы, обязанности человека и гражданина, права и обязанности юридических лиц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</w:p>
    <w:p w:rsidR="008413AB" w:rsidRPr="00901E35" w:rsidRDefault="008413AB" w:rsidP="00901E35">
      <w:pPr>
        <w:widowControl w:val="0"/>
        <w:numPr>
          <w:ilvl w:val="0"/>
          <w:numId w:val="2"/>
        </w:numPr>
        <w:adjustRightInd w:val="0"/>
        <w:spacing w:line="240" w:lineRule="exact"/>
        <w:ind w:left="0" w:firstLine="426"/>
        <w:jc w:val="both"/>
      </w:pPr>
      <w:r w:rsidRPr="00901E35">
        <w:t>Общие положения.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1.1. </w:t>
      </w:r>
      <w:proofErr w:type="gramStart"/>
      <w:r w:rsidRPr="00901E35">
        <w:t xml:space="preserve">Настоящий Порядок общественного обсуждения проектов муниципальных нормативных правовых актов    сельского поселения, </w:t>
      </w:r>
      <w:r w:rsidRPr="00901E35">
        <w:rPr>
          <w:bCs/>
        </w:rPr>
        <w:t xml:space="preserve">затрагивающих права и свободы, обязанности человека и гражданина, права и обязанности юридических лиц </w:t>
      </w:r>
      <w:r w:rsidRPr="00901E35">
        <w:t xml:space="preserve">(далее - Порядок) принят в соответствии со </w:t>
      </w:r>
      <w:hyperlink r:id="rId8" w:history="1">
        <w:r w:rsidRPr="00901E35">
          <w:rPr>
            <w:rStyle w:val="aa"/>
            <w:color w:val="000000" w:themeColor="text1"/>
            <w:u w:val="none"/>
          </w:rPr>
          <w:t>статьями 6</w:t>
        </w:r>
      </w:hyperlink>
      <w:r w:rsidRPr="00901E35">
        <w:rPr>
          <w:color w:val="000000" w:themeColor="text1"/>
        </w:rPr>
        <w:t xml:space="preserve">, </w:t>
      </w:r>
      <w:hyperlink r:id="rId9" w:history="1">
        <w:r w:rsidRPr="00901E35">
          <w:rPr>
            <w:rStyle w:val="aa"/>
            <w:color w:val="000000" w:themeColor="text1"/>
            <w:u w:val="none"/>
          </w:rPr>
          <w:t>13</w:t>
        </w:r>
      </w:hyperlink>
      <w:r w:rsidRPr="00901E35">
        <w:t xml:space="preserve"> Федерального закона от 09 февраля 2009 года№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 для общественности</w:t>
      </w:r>
      <w:proofErr w:type="gramEnd"/>
      <w:r w:rsidRPr="00901E35">
        <w:t xml:space="preserve"> возможность выразить своё мнение в отношении размещенных на официальном сайте органа местного самоуправления в информационно-телекоммуникационной сети «Интернет» (далее – официальный сайт органа местного самоуправления) проектов муниципальных нормативных правовых актов в срок, установленный разработчиком проекта муниципального нормативного правового акта.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1.2. Общественное обсуждение проектов муниципальных правовых актов сельского поселения, затрагивающих права и свободы, обязанности человека и гражданина, права и обязанности юридических лиц (далее – проект муниципального нормативного правового акта) осуществляется общественностью путем проведения общественного обсуждения на официальном сайте органа местного самоуправления. 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1.3. Проекты размещаются на официальном сайте органа местного самоуправления в разделе «Проекты решений Совета депутатов».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1.4. Срок общественного обсуждения проекта муниципального нормативного правового акта определяется разработчиком и не может составлять менее 5 календарных дней со дня размещения на официальном сайте органа местного самоуправления проекта муниципального нормативного правового акта.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1.5. Основные понятия, используемые в муниципальном нормативном правовом акте: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Разработчик проекта - орган местного самоуправления, разработавший проект муниципального нормативного правового акта</w:t>
      </w:r>
      <w:r w:rsidRPr="00901E35">
        <w:rPr>
          <w:bCs/>
        </w:rPr>
        <w:t>, затрагивающий права и свободы, обязанности человека и гражданина, права и обязанности юридических лиц.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Пользователь - гражданин (физическое лицо), организация (юридическое лицо), участвующие в общественном обсуждении проектов муниципальных нормативных правовых актов     сельского поселения</w:t>
      </w:r>
      <w:proofErr w:type="gramStart"/>
      <w:r w:rsidRPr="00901E35">
        <w:rPr>
          <w:bCs/>
        </w:rPr>
        <w:t>,з</w:t>
      </w:r>
      <w:proofErr w:type="gramEnd"/>
      <w:r w:rsidRPr="00901E35">
        <w:rPr>
          <w:bCs/>
        </w:rPr>
        <w:t>атрагивающих права и свободы, обязанности человека и гражданина, права и обязанности юридических лиц.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</w:p>
    <w:p w:rsidR="008413AB" w:rsidRPr="00901E35" w:rsidRDefault="008413AB" w:rsidP="00901E35">
      <w:pPr>
        <w:widowControl w:val="0"/>
        <w:numPr>
          <w:ilvl w:val="0"/>
          <w:numId w:val="2"/>
        </w:numPr>
        <w:adjustRightInd w:val="0"/>
        <w:spacing w:line="240" w:lineRule="exact"/>
        <w:ind w:left="0" w:firstLine="426"/>
        <w:jc w:val="both"/>
      </w:pPr>
      <w:r w:rsidRPr="00901E35">
        <w:t>Общественное обсуждение проекта муниципального нормативного правового акта.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2.1.  Разработчик проекта муниципального нормативного правового  акта принимает решение о направлении проекта муниципального нормативного правового акта на сайт Администрации поселения, для дальнейшего общественного обсуждения.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2.2. В течение трех дней со дня принятия указанного в пункте 2.1 настоящего Порядка решения, разработчик направляет проект муниципального нормативного правового акта для проведения его </w:t>
      </w:r>
      <w:r w:rsidRPr="00901E35">
        <w:lastRenderedPageBreak/>
        <w:t xml:space="preserve">общественного обсуждения вместе </w:t>
      </w:r>
      <w:proofErr w:type="gramStart"/>
      <w:r w:rsidRPr="00901E35">
        <w:t>с</w:t>
      </w:r>
      <w:proofErr w:type="gramEnd"/>
      <w:r w:rsidRPr="00901E35">
        <w:t>: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пояснительной запиской к проекту нормативного правового акта;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порядком направления замечаний и (или) предложений к проекту нормативного правового акта;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 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2.3. </w:t>
      </w:r>
      <w:proofErr w:type="gramStart"/>
      <w:r w:rsidRPr="00901E35">
        <w:t>Должностное лицо органа местного самоуправления, осуществляющее  информационное взаимодействие,  в течение одного рабочего дня со дня поступления от разработчика проекта муниципального нормативного правового акта размещает проект муниципального нормативного правового акта, пояснительную записку к проекту нормативного правового акта, порядок направления замечаний и (или) предложений к проекту нормативного правового акта, информацию о сроке, в течение которого будет проходить общественное обсуждение проекта муниципального нормативного</w:t>
      </w:r>
      <w:proofErr w:type="gramEnd"/>
      <w:r w:rsidRPr="00901E35">
        <w:t xml:space="preserve"> правового акта,  на официальном сайте органа местного самоуправления.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2.4. Срок общественного обсуждения проекта муниципального нормативного правового акта начинается со дня размещения проекта муниципального нормативного правовогоактадолжностным лицом органа местного самоуправления, осуществляющим информационное взаимодействие, и составляет не менее 5 календарных дней на официальном сайте органа местного самоуправления.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2.5. В случае наличия замечаний и (или) предложений по результатам общественного обсуждения пользователь размещает их в предусмотренный пунктом 2.4 раздела 2 настоящего порядка срок в разделе «Публичные слушания» на официальном сайте органа местного самоуправления, пройдя предварительно регистрацию. 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3. Учет замечаний и (или) предложений, поступивших в ходе общественного обсуждения.</w:t>
      </w:r>
    </w:p>
    <w:p w:rsidR="008413AB" w:rsidRPr="00901E35" w:rsidRDefault="008413AB" w:rsidP="00901E35">
      <w:pPr>
        <w:widowControl w:val="0"/>
        <w:numPr>
          <w:ilvl w:val="1"/>
          <w:numId w:val="3"/>
        </w:numPr>
        <w:adjustRightInd w:val="0"/>
        <w:spacing w:line="240" w:lineRule="exact"/>
        <w:ind w:left="0" w:firstLine="426"/>
        <w:jc w:val="both"/>
      </w:pPr>
      <w:r w:rsidRPr="00901E35">
        <w:t>Замечания и (или) предложения, поступившие в ходе общественного обсуждения, носят рекомендательный характер.</w:t>
      </w:r>
    </w:p>
    <w:p w:rsidR="008413AB" w:rsidRPr="00901E35" w:rsidRDefault="008413AB" w:rsidP="00901E35">
      <w:pPr>
        <w:widowControl w:val="0"/>
        <w:numPr>
          <w:ilvl w:val="1"/>
          <w:numId w:val="3"/>
        </w:numPr>
        <w:adjustRightInd w:val="0"/>
        <w:spacing w:line="240" w:lineRule="exact"/>
        <w:ind w:left="0" w:firstLine="426"/>
        <w:jc w:val="both"/>
      </w:pPr>
      <w:r w:rsidRPr="00901E35">
        <w:t>На следующий день после окончания общественного обсуждения должностное лицо органа местного самоуправления, осуществляющее информационное взаимодействие, передает полученные замечания и (или) предложения разработчику проекта муниципального нормативного правового акта.</w:t>
      </w:r>
    </w:p>
    <w:p w:rsidR="008413AB" w:rsidRPr="00901E35" w:rsidRDefault="008413AB" w:rsidP="00901E35">
      <w:pPr>
        <w:widowControl w:val="0"/>
        <w:numPr>
          <w:ilvl w:val="1"/>
          <w:numId w:val="3"/>
        </w:numPr>
        <w:adjustRightInd w:val="0"/>
        <w:spacing w:line="240" w:lineRule="exact"/>
        <w:ind w:left="0" w:firstLine="426"/>
        <w:jc w:val="both"/>
      </w:pPr>
      <w:r w:rsidRPr="00901E35">
        <w:t>Разработчик проекта муниципального нормативного правового акта не позднее чем через семь календарных дней со дня окончания общественного обсуждения рассматривает поступившие в ходе общественного обсуждения замечания и (или) предложения.</w:t>
      </w:r>
    </w:p>
    <w:p w:rsidR="008413AB" w:rsidRPr="00901E35" w:rsidRDefault="008413AB" w:rsidP="00901E35">
      <w:pPr>
        <w:widowControl w:val="0"/>
        <w:numPr>
          <w:ilvl w:val="1"/>
          <w:numId w:val="3"/>
        </w:numPr>
        <w:adjustRightInd w:val="0"/>
        <w:spacing w:line="240" w:lineRule="exact"/>
        <w:ind w:left="0" w:firstLine="426"/>
        <w:jc w:val="both"/>
      </w:pPr>
      <w:r w:rsidRPr="00901E35">
        <w:t>Не подлежат рассмотрению замечания и (или) предложения: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не касающиеся предмета регулирования, размещенного на официальном сайте органа местного самоуправления проекта муниципального нормативного правового акта.</w:t>
      </w:r>
    </w:p>
    <w:p w:rsidR="008413AB" w:rsidRPr="00901E35" w:rsidRDefault="008413AB" w:rsidP="00901E35">
      <w:pPr>
        <w:widowControl w:val="0"/>
        <w:numPr>
          <w:ilvl w:val="1"/>
          <w:numId w:val="3"/>
        </w:numPr>
        <w:adjustRightInd w:val="0"/>
        <w:spacing w:line="240" w:lineRule="exact"/>
        <w:ind w:left="0" w:firstLine="426"/>
        <w:jc w:val="both"/>
      </w:pPr>
      <w:r w:rsidRPr="00901E35">
        <w:t>По результатам рассмотренных замечаний и (или) предложений разработчик проекта муниципального нормативного правового акта: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дорабатывает проект муниципального нормативного правового акта с учетом поступивших замечаний и (или) предложений и дополняет пояснительную записку к нему;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оставляет проект муниципального нормативного правового акта без изменений и отклоняет поступившие замечания и (или) предложения.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В случае доработки проекта муниципального нормативного правового акта с учётом замечаний и (или) предложений разработчик проекта муниципального нормативного правового акта, структурное подразделение или должностное лицо органа местного самоуправления </w:t>
      </w:r>
      <w:bookmarkStart w:id="1" w:name="_GoBack"/>
      <w:bookmarkEnd w:id="1"/>
      <w:r w:rsidRPr="00901E35">
        <w:t xml:space="preserve">в течение одного рабочего дня размещаетна официальном сайте органа местного </w:t>
      </w:r>
      <w:r w:rsidRPr="00901E35">
        <w:lastRenderedPageBreak/>
        <w:t>самоуправления: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доработанный проект муниципального нормативного правового акта;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пояснительную записку, дополненную информацией об учёте замечаний и (или) предложений, поступивших в ходе общественного обсуждения.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 xml:space="preserve">В случае оставления проекта муниципального нормативного правового акта без изменений и </w:t>
      </w:r>
      <w:proofErr w:type="gramStart"/>
      <w:r w:rsidRPr="00901E35">
        <w:t>отклонения</w:t>
      </w:r>
      <w:proofErr w:type="gramEnd"/>
      <w:r w:rsidRPr="00901E35">
        <w:t xml:space="preserve"> поступивших в ходе общественного обсуждения замечаний и (или) предложений разработчик проекта муниципального нормативного правового акта размещает на официальном сайте органа местного самоуправления: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пояснительную записку</w:t>
      </w:r>
      <w:proofErr w:type="gramStart"/>
      <w:r w:rsidRPr="00901E35">
        <w:t>,с</w:t>
      </w:r>
      <w:proofErr w:type="gramEnd"/>
      <w:r w:rsidRPr="00901E35">
        <w:t>одержащую информацию о поступивших в ходе общественного обсуждения замечаний и (или) предложений, и о причинах их отклонения.</w:t>
      </w:r>
    </w:p>
    <w:p w:rsidR="008413AB" w:rsidRPr="00901E35" w:rsidRDefault="008413AB" w:rsidP="00901E35">
      <w:pPr>
        <w:widowControl w:val="0"/>
        <w:adjustRightInd w:val="0"/>
        <w:spacing w:line="240" w:lineRule="exact"/>
        <w:ind w:firstLine="426"/>
        <w:jc w:val="both"/>
      </w:pPr>
      <w:r w:rsidRPr="00901E35">
        <w:t>3.6. На следующий день после размещения на официальном сайте органа местного самоуправления доработанного проекта муниципального нормативного правового акта с учетом замечаний и (или) предложений, поступивших в ходе общественного обсуждения, или пояснительной записки, содержащей информацию о поступивших в ходе общественного обсуждения замечаниях и (или) предложениях и о причинах их отклонения</w:t>
      </w:r>
      <w:proofErr w:type="gramStart"/>
      <w:r w:rsidRPr="00901E35">
        <w:t>,п</w:t>
      </w:r>
      <w:proofErr w:type="gramEnd"/>
      <w:r w:rsidRPr="00901E35">
        <w:t>роект муниципального нормативного правового акта направляется разработчиком на согласование в порядке, установленном регламентом или иным нормативным правовым актом, определяющим порядок деятельности  органа местного самоуправления.</w:t>
      </w:r>
    </w:p>
    <w:p w:rsidR="008413AB" w:rsidRPr="00901E35" w:rsidRDefault="008413AB" w:rsidP="00901E35">
      <w:pPr>
        <w:ind w:firstLine="426"/>
        <w:jc w:val="both"/>
      </w:pPr>
    </w:p>
    <w:p w:rsidR="00ED169A" w:rsidRPr="00901E35" w:rsidRDefault="00ED169A" w:rsidP="00901E3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D169A" w:rsidRPr="00901E35" w:rsidSect="00A366B1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5D38"/>
    <w:multiLevelType w:val="hybridMultilevel"/>
    <w:tmpl w:val="663EF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005DF9"/>
    <w:rsid w:val="00005DF9"/>
    <w:rsid w:val="00006581"/>
    <w:rsid w:val="00011B82"/>
    <w:rsid w:val="000235C6"/>
    <w:rsid w:val="00024462"/>
    <w:rsid w:val="00026E63"/>
    <w:rsid w:val="00030208"/>
    <w:rsid w:val="00031C71"/>
    <w:rsid w:val="000379EE"/>
    <w:rsid w:val="00040248"/>
    <w:rsid w:val="0004096E"/>
    <w:rsid w:val="0004218E"/>
    <w:rsid w:val="000423EA"/>
    <w:rsid w:val="00052729"/>
    <w:rsid w:val="00057BEA"/>
    <w:rsid w:val="00082DD5"/>
    <w:rsid w:val="00085F66"/>
    <w:rsid w:val="00094FF2"/>
    <w:rsid w:val="00095770"/>
    <w:rsid w:val="000A3D4A"/>
    <w:rsid w:val="000A543A"/>
    <w:rsid w:val="000C30D1"/>
    <w:rsid w:val="000C537F"/>
    <w:rsid w:val="000E2A6B"/>
    <w:rsid w:val="000E4C23"/>
    <w:rsid w:val="000E5542"/>
    <w:rsid w:val="000F2C7A"/>
    <w:rsid w:val="00101BC5"/>
    <w:rsid w:val="001031B6"/>
    <w:rsid w:val="001038E8"/>
    <w:rsid w:val="00104F02"/>
    <w:rsid w:val="001121AA"/>
    <w:rsid w:val="00112795"/>
    <w:rsid w:val="00112BE1"/>
    <w:rsid w:val="001138DD"/>
    <w:rsid w:val="00141CCA"/>
    <w:rsid w:val="0014670E"/>
    <w:rsid w:val="00147175"/>
    <w:rsid w:val="00160989"/>
    <w:rsid w:val="0017111C"/>
    <w:rsid w:val="0017410E"/>
    <w:rsid w:val="001742F9"/>
    <w:rsid w:val="001829AB"/>
    <w:rsid w:val="00185607"/>
    <w:rsid w:val="001949AE"/>
    <w:rsid w:val="001A2101"/>
    <w:rsid w:val="001A5ECC"/>
    <w:rsid w:val="001B08AE"/>
    <w:rsid w:val="001B37FD"/>
    <w:rsid w:val="001B65E7"/>
    <w:rsid w:val="001B7175"/>
    <w:rsid w:val="001D3D98"/>
    <w:rsid w:val="001D5CE5"/>
    <w:rsid w:val="001F398F"/>
    <w:rsid w:val="00204A0A"/>
    <w:rsid w:val="002211BD"/>
    <w:rsid w:val="00221A4A"/>
    <w:rsid w:val="002231D5"/>
    <w:rsid w:val="002243C3"/>
    <w:rsid w:val="00224741"/>
    <w:rsid w:val="00225A91"/>
    <w:rsid w:val="00233831"/>
    <w:rsid w:val="00237193"/>
    <w:rsid w:val="0023761E"/>
    <w:rsid w:val="002416F8"/>
    <w:rsid w:val="00242625"/>
    <w:rsid w:val="00242A09"/>
    <w:rsid w:val="00244888"/>
    <w:rsid w:val="00265AD7"/>
    <w:rsid w:val="00266408"/>
    <w:rsid w:val="00271095"/>
    <w:rsid w:val="00273BE9"/>
    <w:rsid w:val="00275DAA"/>
    <w:rsid w:val="00280AC4"/>
    <w:rsid w:val="00282F18"/>
    <w:rsid w:val="00286AEE"/>
    <w:rsid w:val="00294CCF"/>
    <w:rsid w:val="0029521C"/>
    <w:rsid w:val="002C0710"/>
    <w:rsid w:val="002C6254"/>
    <w:rsid w:val="002C6EF0"/>
    <w:rsid w:val="002D6E22"/>
    <w:rsid w:val="002F339E"/>
    <w:rsid w:val="00310059"/>
    <w:rsid w:val="0031624C"/>
    <w:rsid w:val="003162A9"/>
    <w:rsid w:val="003206B5"/>
    <w:rsid w:val="003220A0"/>
    <w:rsid w:val="00324571"/>
    <w:rsid w:val="00332F0E"/>
    <w:rsid w:val="00333276"/>
    <w:rsid w:val="00334010"/>
    <w:rsid w:val="00335366"/>
    <w:rsid w:val="00341510"/>
    <w:rsid w:val="0034442A"/>
    <w:rsid w:val="00344CA9"/>
    <w:rsid w:val="00353ABF"/>
    <w:rsid w:val="0036263F"/>
    <w:rsid w:val="00366A69"/>
    <w:rsid w:val="003711B6"/>
    <w:rsid w:val="00377794"/>
    <w:rsid w:val="00383239"/>
    <w:rsid w:val="00385770"/>
    <w:rsid w:val="003A399E"/>
    <w:rsid w:val="003A3B2C"/>
    <w:rsid w:val="003A70DD"/>
    <w:rsid w:val="003B5B8E"/>
    <w:rsid w:val="003B6698"/>
    <w:rsid w:val="003C1CF3"/>
    <w:rsid w:val="003C5133"/>
    <w:rsid w:val="003C5958"/>
    <w:rsid w:val="003E5479"/>
    <w:rsid w:val="004063C1"/>
    <w:rsid w:val="004075C9"/>
    <w:rsid w:val="00407948"/>
    <w:rsid w:val="00413613"/>
    <w:rsid w:val="00415C0B"/>
    <w:rsid w:val="00423C36"/>
    <w:rsid w:val="00426C8B"/>
    <w:rsid w:val="00427D8B"/>
    <w:rsid w:val="004436DD"/>
    <w:rsid w:val="00445E9F"/>
    <w:rsid w:val="004501CA"/>
    <w:rsid w:val="0045196D"/>
    <w:rsid w:val="00456D96"/>
    <w:rsid w:val="004613B4"/>
    <w:rsid w:val="004733AD"/>
    <w:rsid w:val="00475EC1"/>
    <w:rsid w:val="00485843"/>
    <w:rsid w:val="00492470"/>
    <w:rsid w:val="004A2C0A"/>
    <w:rsid w:val="004B49DC"/>
    <w:rsid w:val="004C38B0"/>
    <w:rsid w:val="004C71A5"/>
    <w:rsid w:val="004D0019"/>
    <w:rsid w:val="004D00D3"/>
    <w:rsid w:val="004D2884"/>
    <w:rsid w:val="004D3237"/>
    <w:rsid w:val="004D3857"/>
    <w:rsid w:val="004D41EA"/>
    <w:rsid w:val="004D5BE8"/>
    <w:rsid w:val="004D7A6E"/>
    <w:rsid w:val="004E11DC"/>
    <w:rsid w:val="004E1CA3"/>
    <w:rsid w:val="004E7725"/>
    <w:rsid w:val="004F3163"/>
    <w:rsid w:val="00504E38"/>
    <w:rsid w:val="00510F02"/>
    <w:rsid w:val="0051107B"/>
    <w:rsid w:val="0051640B"/>
    <w:rsid w:val="00517331"/>
    <w:rsid w:val="0052361E"/>
    <w:rsid w:val="0053022B"/>
    <w:rsid w:val="005303E0"/>
    <w:rsid w:val="0053176A"/>
    <w:rsid w:val="00533E8D"/>
    <w:rsid w:val="00540088"/>
    <w:rsid w:val="00546037"/>
    <w:rsid w:val="0054627A"/>
    <w:rsid w:val="005477C6"/>
    <w:rsid w:val="005518ED"/>
    <w:rsid w:val="005571BF"/>
    <w:rsid w:val="005575D4"/>
    <w:rsid w:val="00575285"/>
    <w:rsid w:val="005761A9"/>
    <w:rsid w:val="0058052D"/>
    <w:rsid w:val="00580DCC"/>
    <w:rsid w:val="00582995"/>
    <w:rsid w:val="00584382"/>
    <w:rsid w:val="005A673F"/>
    <w:rsid w:val="005B0E8B"/>
    <w:rsid w:val="005B1F26"/>
    <w:rsid w:val="005C0891"/>
    <w:rsid w:val="005D102D"/>
    <w:rsid w:val="005D59A3"/>
    <w:rsid w:val="005D7898"/>
    <w:rsid w:val="005E0C67"/>
    <w:rsid w:val="005E3694"/>
    <w:rsid w:val="005E3EB3"/>
    <w:rsid w:val="005F01CB"/>
    <w:rsid w:val="005F1B39"/>
    <w:rsid w:val="005F5157"/>
    <w:rsid w:val="00600DC8"/>
    <w:rsid w:val="006117CC"/>
    <w:rsid w:val="00622044"/>
    <w:rsid w:val="00626E75"/>
    <w:rsid w:val="006373CA"/>
    <w:rsid w:val="006416BA"/>
    <w:rsid w:val="006417A3"/>
    <w:rsid w:val="00642C70"/>
    <w:rsid w:val="00645130"/>
    <w:rsid w:val="006665CD"/>
    <w:rsid w:val="00690137"/>
    <w:rsid w:val="0069083C"/>
    <w:rsid w:val="0069604F"/>
    <w:rsid w:val="006A741C"/>
    <w:rsid w:val="006A7FFD"/>
    <w:rsid w:val="006C48B5"/>
    <w:rsid w:val="006D01C0"/>
    <w:rsid w:val="006D4C35"/>
    <w:rsid w:val="006E0A9F"/>
    <w:rsid w:val="006F0A62"/>
    <w:rsid w:val="006F1C3D"/>
    <w:rsid w:val="006F2025"/>
    <w:rsid w:val="00713B23"/>
    <w:rsid w:val="00723C38"/>
    <w:rsid w:val="007344F9"/>
    <w:rsid w:val="00735FEE"/>
    <w:rsid w:val="00762540"/>
    <w:rsid w:val="007631C1"/>
    <w:rsid w:val="00764D97"/>
    <w:rsid w:val="00764DB8"/>
    <w:rsid w:val="00765216"/>
    <w:rsid w:val="00767326"/>
    <w:rsid w:val="00770C6F"/>
    <w:rsid w:val="00772DBD"/>
    <w:rsid w:val="007840E7"/>
    <w:rsid w:val="00784D66"/>
    <w:rsid w:val="00785225"/>
    <w:rsid w:val="00786137"/>
    <w:rsid w:val="007861B7"/>
    <w:rsid w:val="0079066F"/>
    <w:rsid w:val="007A0942"/>
    <w:rsid w:val="007C16FC"/>
    <w:rsid w:val="007C7CE6"/>
    <w:rsid w:val="007D0BE3"/>
    <w:rsid w:val="007D1704"/>
    <w:rsid w:val="007D6A3F"/>
    <w:rsid w:val="007D7D45"/>
    <w:rsid w:val="007E13C1"/>
    <w:rsid w:val="007F006A"/>
    <w:rsid w:val="00803673"/>
    <w:rsid w:val="0080472E"/>
    <w:rsid w:val="008062DD"/>
    <w:rsid w:val="00810C08"/>
    <w:rsid w:val="00821716"/>
    <w:rsid w:val="0082397B"/>
    <w:rsid w:val="0083768C"/>
    <w:rsid w:val="008413AB"/>
    <w:rsid w:val="00842E6D"/>
    <w:rsid w:val="008552D0"/>
    <w:rsid w:val="00855E40"/>
    <w:rsid w:val="00856984"/>
    <w:rsid w:val="008606FC"/>
    <w:rsid w:val="00876763"/>
    <w:rsid w:val="008B1A51"/>
    <w:rsid w:val="008C2EB5"/>
    <w:rsid w:val="008D3376"/>
    <w:rsid w:val="008E1018"/>
    <w:rsid w:val="008E4DB7"/>
    <w:rsid w:val="008F1E18"/>
    <w:rsid w:val="008F466C"/>
    <w:rsid w:val="00901E35"/>
    <w:rsid w:val="00903F55"/>
    <w:rsid w:val="00914A06"/>
    <w:rsid w:val="00921019"/>
    <w:rsid w:val="00921EFE"/>
    <w:rsid w:val="00922213"/>
    <w:rsid w:val="00922C33"/>
    <w:rsid w:val="00927089"/>
    <w:rsid w:val="0092738C"/>
    <w:rsid w:val="00927E7A"/>
    <w:rsid w:val="0093254A"/>
    <w:rsid w:val="00937993"/>
    <w:rsid w:val="00942C64"/>
    <w:rsid w:val="0094476A"/>
    <w:rsid w:val="00946F96"/>
    <w:rsid w:val="00947E59"/>
    <w:rsid w:val="00953095"/>
    <w:rsid w:val="0096293B"/>
    <w:rsid w:val="009668F2"/>
    <w:rsid w:val="00966D6F"/>
    <w:rsid w:val="0097021C"/>
    <w:rsid w:val="00980CFB"/>
    <w:rsid w:val="00982A45"/>
    <w:rsid w:val="00982E25"/>
    <w:rsid w:val="00987FA6"/>
    <w:rsid w:val="009A0BF3"/>
    <w:rsid w:val="009B0506"/>
    <w:rsid w:val="009B39E5"/>
    <w:rsid w:val="009C7DAB"/>
    <w:rsid w:val="009D2B76"/>
    <w:rsid w:val="009E0636"/>
    <w:rsid w:val="009F0B2A"/>
    <w:rsid w:val="009F3814"/>
    <w:rsid w:val="009F5DC8"/>
    <w:rsid w:val="009F7001"/>
    <w:rsid w:val="00A11A66"/>
    <w:rsid w:val="00A1373C"/>
    <w:rsid w:val="00A14814"/>
    <w:rsid w:val="00A2064E"/>
    <w:rsid w:val="00A242C8"/>
    <w:rsid w:val="00A2597C"/>
    <w:rsid w:val="00A33193"/>
    <w:rsid w:val="00A366B1"/>
    <w:rsid w:val="00A44AF3"/>
    <w:rsid w:val="00A6468B"/>
    <w:rsid w:val="00A74F73"/>
    <w:rsid w:val="00A77842"/>
    <w:rsid w:val="00A85FEA"/>
    <w:rsid w:val="00A92679"/>
    <w:rsid w:val="00A93829"/>
    <w:rsid w:val="00AA2B8E"/>
    <w:rsid w:val="00AA5AAF"/>
    <w:rsid w:val="00AC3CCE"/>
    <w:rsid w:val="00AC4B4A"/>
    <w:rsid w:val="00AD01F4"/>
    <w:rsid w:val="00AD709E"/>
    <w:rsid w:val="00AE6474"/>
    <w:rsid w:val="00AF392B"/>
    <w:rsid w:val="00AF39A8"/>
    <w:rsid w:val="00B1051D"/>
    <w:rsid w:val="00B14D8C"/>
    <w:rsid w:val="00B2001C"/>
    <w:rsid w:val="00B202C6"/>
    <w:rsid w:val="00B2780D"/>
    <w:rsid w:val="00B40B2C"/>
    <w:rsid w:val="00B44484"/>
    <w:rsid w:val="00B446A1"/>
    <w:rsid w:val="00B514E8"/>
    <w:rsid w:val="00B5288E"/>
    <w:rsid w:val="00B554D7"/>
    <w:rsid w:val="00B56A7A"/>
    <w:rsid w:val="00B57653"/>
    <w:rsid w:val="00B57749"/>
    <w:rsid w:val="00B73430"/>
    <w:rsid w:val="00B745E5"/>
    <w:rsid w:val="00B86EB7"/>
    <w:rsid w:val="00B938EE"/>
    <w:rsid w:val="00B94AD6"/>
    <w:rsid w:val="00BB5C32"/>
    <w:rsid w:val="00BB5FBA"/>
    <w:rsid w:val="00BC2C07"/>
    <w:rsid w:val="00BC65A9"/>
    <w:rsid w:val="00BD0025"/>
    <w:rsid w:val="00BE072D"/>
    <w:rsid w:val="00BF0ABD"/>
    <w:rsid w:val="00BF5FBF"/>
    <w:rsid w:val="00C0147D"/>
    <w:rsid w:val="00C04CDB"/>
    <w:rsid w:val="00C115D1"/>
    <w:rsid w:val="00C14B07"/>
    <w:rsid w:val="00C17841"/>
    <w:rsid w:val="00C21E9B"/>
    <w:rsid w:val="00C406E5"/>
    <w:rsid w:val="00C431B9"/>
    <w:rsid w:val="00C442AB"/>
    <w:rsid w:val="00C45BCC"/>
    <w:rsid w:val="00C473FF"/>
    <w:rsid w:val="00C47420"/>
    <w:rsid w:val="00C60AC6"/>
    <w:rsid w:val="00C664A6"/>
    <w:rsid w:val="00C71CDC"/>
    <w:rsid w:val="00C741A4"/>
    <w:rsid w:val="00C75116"/>
    <w:rsid w:val="00C80137"/>
    <w:rsid w:val="00C85D3B"/>
    <w:rsid w:val="00C90A22"/>
    <w:rsid w:val="00CA40DB"/>
    <w:rsid w:val="00CA77A7"/>
    <w:rsid w:val="00CB1803"/>
    <w:rsid w:val="00CB5307"/>
    <w:rsid w:val="00CD662C"/>
    <w:rsid w:val="00CE7F9E"/>
    <w:rsid w:val="00CF73F2"/>
    <w:rsid w:val="00CF782D"/>
    <w:rsid w:val="00D03C84"/>
    <w:rsid w:val="00D1098A"/>
    <w:rsid w:val="00D146DC"/>
    <w:rsid w:val="00D23E2F"/>
    <w:rsid w:val="00D244B9"/>
    <w:rsid w:val="00D32F81"/>
    <w:rsid w:val="00D35150"/>
    <w:rsid w:val="00D42DA1"/>
    <w:rsid w:val="00D503AF"/>
    <w:rsid w:val="00D5509B"/>
    <w:rsid w:val="00D56811"/>
    <w:rsid w:val="00D62DD0"/>
    <w:rsid w:val="00D75D6C"/>
    <w:rsid w:val="00D80226"/>
    <w:rsid w:val="00D8414B"/>
    <w:rsid w:val="00D84FB0"/>
    <w:rsid w:val="00D927E0"/>
    <w:rsid w:val="00DA121D"/>
    <w:rsid w:val="00DA37FD"/>
    <w:rsid w:val="00DA46CD"/>
    <w:rsid w:val="00DA5AB8"/>
    <w:rsid w:val="00DC2669"/>
    <w:rsid w:val="00DC2D80"/>
    <w:rsid w:val="00DC43C2"/>
    <w:rsid w:val="00DD2129"/>
    <w:rsid w:val="00DE6D24"/>
    <w:rsid w:val="00DE7BD0"/>
    <w:rsid w:val="00DF000F"/>
    <w:rsid w:val="00DF3C30"/>
    <w:rsid w:val="00DF5843"/>
    <w:rsid w:val="00DF7109"/>
    <w:rsid w:val="00E01322"/>
    <w:rsid w:val="00E0559D"/>
    <w:rsid w:val="00E066E8"/>
    <w:rsid w:val="00E078F0"/>
    <w:rsid w:val="00E236C2"/>
    <w:rsid w:val="00E2455C"/>
    <w:rsid w:val="00E27A20"/>
    <w:rsid w:val="00E30487"/>
    <w:rsid w:val="00E30BB7"/>
    <w:rsid w:val="00E3144B"/>
    <w:rsid w:val="00E33321"/>
    <w:rsid w:val="00E34A61"/>
    <w:rsid w:val="00E36FBA"/>
    <w:rsid w:val="00E40CC7"/>
    <w:rsid w:val="00E44BAC"/>
    <w:rsid w:val="00E4771D"/>
    <w:rsid w:val="00E61A57"/>
    <w:rsid w:val="00E7704A"/>
    <w:rsid w:val="00E805E2"/>
    <w:rsid w:val="00E8619E"/>
    <w:rsid w:val="00EB61ED"/>
    <w:rsid w:val="00EC1289"/>
    <w:rsid w:val="00EC4A34"/>
    <w:rsid w:val="00EC596E"/>
    <w:rsid w:val="00ED169A"/>
    <w:rsid w:val="00ED25E4"/>
    <w:rsid w:val="00ED39B7"/>
    <w:rsid w:val="00ED3CBC"/>
    <w:rsid w:val="00EE21AC"/>
    <w:rsid w:val="00EE53D2"/>
    <w:rsid w:val="00EE6117"/>
    <w:rsid w:val="00EE7E2E"/>
    <w:rsid w:val="00EF11BE"/>
    <w:rsid w:val="00EF2CF0"/>
    <w:rsid w:val="00EF31CA"/>
    <w:rsid w:val="00F05170"/>
    <w:rsid w:val="00F151DA"/>
    <w:rsid w:val="00F164C7"/>
    <w:rsid w:val="00F1750D"/>
    <w:rsid w:val="00F323AA"/>
    <w:rsid w:val="00F42033"/>
    <w:rsid w:val="00F441BA"/>
    <w:rsid w:val="00F66967"/>
    <w:rsid w:val="00F67331"/>
    <w:rsid w:val="00F841B8"/>
    <w:rsid w:val="00F84A56"/>
    <w:rsid w:val="00F870A7"/>
    <w:rsid w:val="00FA053B"/>
    <w:rsid w:val="00FA12BF"/>
    <w:rsid w:val="00FA1B79"/>
    <w:rsid w:val="00FA26EE"/>
    <w:rsid w:val="00FA3F47"/>
    <w:rsid w:val="00FB031C"/>
    <w:rsid w:val="00FB6853"/>
    <w:rsid w:val="00FC59BD"/>
    <w:rsid w:val="00FC68CD"/>
    <w:rsid w:val="00FD1672"/>
    <w:rsid w:val="00FE5C66"/>
    <w:rsid w:val="00FE5E14"/>
    <w:rsid w:val="00FE7F86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F9"/>
    <w:pPr>
      <w:autoSpaceDE w:val="0"/>
      <w:autoSpaceDN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05DF9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05DF9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basedOn w:val="a0"/>
    <w:link w:val="a4"/>
    <w:locked/>
    <w:rsid w:val="00005DF9"/>
    <w:rPr>
      <w:rFonts w:ascii="Calibri" w:eastAsia="Calibri" w:hAnsi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005DF9"/>
    <w:pPr>
      <w:spacing w:after="120"/>
    </w:pPr>
    <w:rPr>
      <w:rFonts w:ascii="Calibri" w:hAnsi="Calibri"/>
    </w:rPr>
  </w:style>
  <w:style w:type="paragraph" w:styleId="a5">
    <w:name w:val="Normal (Web)"/>
    <w:basedOn w:val="a"/>
    <w:rsid w:val="00E33321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rsid w:val="006D01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D01C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4603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46037"/>
    <w:rPr>
      <w:rFonts w:ascii="Arial" w:eastAsiaTheme="minorEastAsia" w:hAnsi="Arial" w:cs="Arial"/>
      <w:szCs w:val="22"/>
    </w:rPr>
  </w:style>
  <w:style w:type="character" w:customStyle="1" w:styleId="a8">
    <w:name w:val="Гипертекстовая ссылка"/>
    <w:rsid w:val="00546037"/>
    <w:rPr>
      <w:b/>
      <w:bCs/>
      <w:color w:val="106BBE"/>
      <w:sz w:val="26"/>
      <w:szCs w:val="26"/>
    </w:rPr>
  </w:style>
  <w:style w:type="paragraph" w:styleId="a9">
    <w:name w:val="No Spacing"/>
    <w:uiPriority w:val="1"/>
    <w:qFormat/>
    <w:rsid w:val="005460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rsid w:val="00546037"/>
    <w:rPr>
      <w:color w:val="0000FF"/>
      <w:u w:val="single"/>
    </w:rPr>
  </w:style>
  <w:style w:type="paragraph" w:customStyle="1" w:styleId="ConsPlusNonformat">
    <w:name w:val="ConsPlusNonformat"/>
    <w:rsid w:val="0054603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b">
    <w:name w:val="List Paragraph"/>
    <w:basedOn w:val="a"/>
    <w:uiPriority w:val="34"/>
    <w:qFormat/>
    <w:rsid w:val="007D6A3F"/>
    <w:pPr>
      <w:ind w:left="720"/>
      <w:contextualSpacing/>
    </w:pPr>
  </w:style>
  <w:style w:type="paragraph" w:styleId="ac">
    <w:name w:val="Plain Text"/>
    <w:basedOn w:val="a"/>
    <w:link w:val="ad"/>
    <w:uiPriority w:val="99"/>
    <w:unhideWhenUsed/>
    <w:rsid w:val="00F05170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0517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ConsPlusTitle">
    <w:name w:val="ConsPlusTitle"/>
    <w:rsid w:val="008413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41A5F87AC6V3j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4356E4928299A343A6DFD6E36F51D756F244CD98E4F72996867675D089BCA6BA917V4j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E4356E4928299A343A6DFD6E36F51D756F244CD98E4F72996867675D089BCA6BA91741A5F87AC6V3j9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4356E4928299A343A6DFD6E36F51D756F244CD98E4F72996867675D089BCA6BA917V4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8807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ЗАМГЛАВЫ</cp:lastModifiedBy>
  <cp:revision>2</cp:revision>
  <cp:lastPrinted>2023-06-27T07:17:00Z</cp:lastPrinted>
  <dcterms:created xsi:type="dcterms:W3CDTF">2023-06-27T07:18:00Z</dcterms:created>
  <dcterms:modified xsi:type="dcterms:W3CDTF">2023-06-27T07:18:00Z</dcterms:modified>
</cp:coreProperties>
</file>