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830663" w:rsidRPr="00B00895" w:rsidRDefault="00FC722A" w:rsidP="00830663">
            <w:pPr>
              <w:pStyle w:val="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817CB">
              <w:rPr>
                <w:color w:val="000000"/>
                <w:sz w:val="28"/>
                <w:szCs w:val="28"/>
              </w:rPr>
              <w:t>1.12</w:t>
            </w:r>
            <w:r w:rsidR="00830663" w:rsidRPr="00B00895">
              <w:rPr>
                <w:color w:val="000000"/>
                <w:sz w:val="28"/>
                <w:szCs w:val="28"/>
              </w:rPr>
              <w:t>.202</w:t>
            </w:r>
            <w:r w:rsidR="00830663">
              <w:rPr>
                <w:color w:val="000000"/>
                <w:sz w:val="28"/>
                <w:szCs w:val="28"/>
              </w:rPr>
              <w:t>3</w:t>
            </w:r>
            <w:r w:rsidR="00830663" w:rsidRPr="00B0089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№ </w:t>
            </w:r>
            <w:r w:rsidR="00D16ED4">
              <w:rPr>
                <w:color w:val="000000"/>
                <w:sz w:val="28"/>
                <w:szCs w:val="28"/>
              </w:rPr>
              <w:t>170</w:t>
            </w:r>
          </w:p>
          <w:p w:rsidR="00830663" w:rsidRPr="00B00895" w:rsidRDefault="00830663" w:rsidP="00830663">
            <w:pPr>
              <w:rPr>
                <w:szCs w:val="28"/>
              </w:rPr>
            </w:pPr>
          </w:p>
          <w:p w:rsidR="00830663" w:rsidRPr="00B00895" w:rsidRDefault="00830663" w:rsidP="00830663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 w:rsidRPr="00B00895">
              <w:rPr>
                <w:sz w:val="28"/>
                <w:szCs w:val="28"/>
              </w:rPr>
              <w:t xml:space="preserve">О внесении изменений в решение № </w:t>
            </w:r>
            <w:r>
              <w:rPr>
                <w:sz w:val="28"/>
                <w:szCs w:val="28"/>
              </w:rPr>
              <w:t>126</w:t>
            </w:r>
            <w:r w:rsidRPr="00B00895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7</w:t>
            </w:r>
            <w:r w:rsidRPr="00B0089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2</w:t>
            </w:r>
            <w:r w:rsidRPr="00B00895">
              <w:rPr>
                <w:sz w:val="28"/>
                <w:szCs w:val="28"/>
              </w:rPr>
              <w:t xml:space="preserve"> года «О бюджете муниципального образования Курманаевский сельсовет на 202</w:t>
            </w:r>
            <w:r>
              <w:rPr>
                <w:sz w:val="28"/>
                <w:szCs w:val="28"/>
              </w:rPr>
              <w:t>3</w:t>
            </w:r>
            <w:r w:rsidRPr="00B00895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B00895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B00895">
              <w:rPr>
                <w:sz w:val="28"/>
                <w:szCs w:val="28"/>
              </w:rPr>
              <w:t xml:space="preserve"> годов»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663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830663" w:rsidRPr="002436D9" w:rsidRDefault="00830663" w:rsidP="00830663">
      <w:pPr>
        <w:spacing w:after="0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30663" w:rsidRPr="00EB417F" w:rsidRDefault="00830663" w:rsidP="00830663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EB417F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126</w:t>
      </w:r>
      <w:r w:rsidRPr="00EB417F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7</w:t>
      </w:r>
      <w:r w:rsidRPr="00EB417F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2</w:t>
      </w:r>
      <w:r w:rsidRPr="00EB417F">
        <w:rPr>
          <w:b w:val="0"/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b w:val="0"/>
          <w:sz w:val="28"/>
          <w:szCs w:val="28"/>
        </w:rPr>
        <w:t>3</w:t>
      </w:r>
      <w:r w:rsidRPr="00EB417F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4</w:t>
      </w:r>
      <w:r w:rsidRPr="00EB417F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5</w:t>
      </w:r>
      <w:r w:rsidRPr="00EB417F">
        <w:rPr>
          <w:b w:val="0"/>
          <w:sz w:val="28"/>
          <w:szCs w:val="28"/>
        </w:rPr>
        <w:t xml:space="preserve"> годов» следующие изменения:</w:t>
      </w:r>
    </w:p>
    <w:p w:rsidR="0041687D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1.1.</w:t>
      </w:r>
      <w:r w:rsidR="0041687D">
        <w:rPr>
          <w:rFonts w:ascii="Times New Roman" w:hAnsi="Times New Roman" w:cs="Times New Roman"/>
          <w:sz w:val="28"/>
          <w:szCs w:val="28"/>
        </w:rPr>
        <w:t>В подпункт 1 пункта 1 статьи 1 слова «32317,85 тыс. рублей» заменить словами «</w:t>
      </w:r>
      <w:r w:rsidR="001817CB">
        <w:rPr>
          <w:rFonts w:ascii="Times New Roman" w:hAnsi="Times New Roman" w:cs="Times New Roman"/>
          <w:sz w:val="28"/>
          <w:szCs w:val="28"/>
        </w:rPr>
        <w:t>39</w:t>
      </w:r>
      <w:r w:rsidR="00170FD2">
        <w:rPr>
          <w:rFonts w:ascii="Times New Roman" w:hAnsi="Times New Roman" w:cs="Times New Roman"/>
          <w:sz w:val="28"/>
          <w:szCs w:val="28"/>
        </w:rPr>
        <w:t>569</w:t>
      </w:r>
      <w:r w:rsidR="001817CB">
        <w:rPr>
          <w:rFonts w:ascii="Times New Roman" w:hAnsi="Times New Roman" w:cs="Times New Roman"/>
          <w:sz w:val="28"/>
          <w:szCs w:val="28"/>
        </w:rPr>
        <w:t>,</w:t>
      </w:r>
      <w:r w:rsidR="00170FD2">
        <w:rPr>
          <w:rFonts w:ascii="Times New Roman" w:hAnsi="Times New Roman" w:cs="Times New Roman"/>
          <w:sz w:val="28"/>
          <w:szCs w:val="28"/>
        </w:rPr>
        <w:t>7</w:t>
      </w:r>
      <w:r w:rsidR="001817CB">
        <w:rPr>
          <w:rFonts w:ascii="Times New Roman" w:hAnsi="Times New Roman" w:cs="Times New Roman"/>
          <w:sz w:val="28"/>
          <w:szCs w:val="28"/>
        </w:rPr>
        <w:t>85</w:t>
      </w:r>
      <w:r w:rsidR="0041687D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41687D" w:rsidRDefault="0041687D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2 пункта 1 статьи 1 слова «32317,85 тыс. рублей» заменить словами «</w:t>
      </w:r>
      <w:r w:rsidR="001817CB">
        <w:rPr>
          <w:rFonts w:ascii="Times New Roman" w:hAnsi="Times New Roman" w:cs="Times New Roman"/>
          <w:sz w:val="28"/>
          <w:szCs w:val="28"/>
        </w:rPr>
        <w:t>39</w:t>
      </w:r>
      <w:r w:rsidR="00170FD2">
        <w:rPr>
          <w:rFonts w:ascii="Times New Roman" w:hAnsi="Times New Roman" w:cs="Times New Roman"/>
          <w:sz w:val="28"/>
          <w:szCs w:val="28"/>
        </w:rPr>
        <w:t>569</w:t>
      </w:r>
      <w:r w:rsidR="001817CB">
        <w:rPr>
          <w:rFonts w:ascii="Times New Roman" w:hAnsi="Times New Roman" w:cs="Times New Roman"/>
          <w:sz w:val="28"/>
          <w:szCs w:val="28"/>
        </w:rPr>
        <w:t>,</w:t>
      </w:r>
      <w:r w:rsidR="00170FD2">
        <w:rPr>
          <w:rFonts w:ascii="Times New Roman" w:hAnsi="Times New Roman" w:cs="Times New Roman"/>
          <w:sz w:val="28"/>
          <w:szCs w:val="28"/>
        </w:rPr>
        <w:t>7</w:t>
      </w:r>
      <w:r w:rsidR="001817C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 1,2,3,4,5,</w:t>
      </w:r>
      <w:r w:rsidR="001D56C9">
        <w:rPr>
          <w:rFonts w:ascii="Times New Roman" w:hAnsi="Times New Roman" w:cs="Times New Roman"/>
          <w:sz w:val="28"/>
          <w:szCs w:val="28"/>
        </w:rPr>
        <w:t>9,6</w:t>
      </w:r>
      <w:r w:rsidR="0041687D">
        <w:rPr>
          <w:rFonts w:ascii="Times New Roman" w:hAnsi="Times New Roman" w:cs="Times New Roman"/>
          <w:sz w:val="28"/>
          <w:szCs w:val="28"/>
        </w:rPr>
        <w:t>,</w:t>
      </w:r>
      <w:r w:rsidR="001D56C9">
        <w:rPr>
          <w:rFonts w:ascii="Times New Roman" w:hAnsi="Times New Roman" w:cs="Times New Roman"/>
          <w:sz w:val="28"/>
          <w:szCs w:val="28"/>
        </w:rPr>
        <w:t>8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редакциисогласно приложениям 1, 2, 3, 4, 5, 6</w:t>
      </w:r>
      <w:r w:rsidR="0041687D">
        <w:rPr>
          <w:rFonts w:ascii="Times New Roman" w:hAnsi="Times New Roman" w:cs="Times New Roman"/>
          <w:sz w:val="28"/>
          <w:szCs w:val="28"/>
        </w:rPr>
        <w:t>,7</w:t>
      </w:r>
      <w:r w:rsidR="001D56C9">
        <w:rPr>
          <w:rFonts w:ascii="Times New Roman" w:hAnsi="Times New Roman" w:cs="Times New Roman"/>
          <w:sz w:val="28"/>
          <w:szCs w:val="28"/>
        </w:rPr>
        <w:t>,8</w:t>
      </w:r>
      <w:r w:rsidRPr="002436D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663" w:rsidRPr="00EB417F" w:rsidRDefault="00830663" w:rsidP="00830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830663" w:rsidRPr="00EB417F" w:rsidRDefault="00830663" w:rsidP="00830663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830663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0663" w:rsidRPr="00362C81" w:rsidRDefault="00830663" w:rsidP="008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C722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D14B37">
        <w:rPr>
          <w:rFonts w:ascii="Times New Roman" w:eastAsia="Times New Roman" w:hAnsi="Times New Roman" w:cs="Times New Roman"/>
          <w:sz w:val="28"/>
          <w:szCs w:val="24"/>
          <w:u w:val="single"/>
        </w:rPr>
        <w:t>1.12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 202</w:t>
      </w:r>
      <w:r w:rsidR="00477041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77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20 503,75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19 0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13 982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D1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14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D14B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2</w:t>
            </w:r>
            <w:r w:rsidR="00D14B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13 712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704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47704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404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404,05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545,23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739,01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4,92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C6013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892,30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01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91,00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2B3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0D09E5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5" w:rsidRPr="00362C81" w:rsidRDefault="000D09E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5" w:rsidRPr="00362C81" w:rsidRDefault="000D09E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5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5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E5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1357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2 2</w:t>
            </w:r>
            <w:r w:rsidR="00653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B3B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</w:t>
            </w:r>
            <w:r w:rsidR="00653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534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0D09E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653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3 756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3 079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1 636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3 766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3 089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85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371,8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67</w:t>
            </w:r>
          </w:p>
        </w:tc>
      </w:tr>
      <w:tr w:rsidR="002B3B32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11105020000000120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51357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2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B852BA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11105025100000120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Pr="00362C81" w:rsidRDefault="00B852B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B852BA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51357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BA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4,8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5344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65344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817CB" w:rsidP="0017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</w:t>
            </w:r>
            <w:r w:rsidR="001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066,0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13 666,9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11 672,4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000000150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Дотации бюджетам </w:t>
            </w:r>
            <w:r w:rsidR="00D64705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FC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</w:t>
            </w:r>
            <w:r w:rsidR="0017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7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D14B37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14 160,335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B852BA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</w:t>
            </w:r>
            <w:r w:rsidR="00E775E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8 380,0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D45E43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4B37">
              <w:rPr>
                <w:rFonts w:ascii="Times New Roman" w:eastAsia="Times New Roman" w:hAnsi="Times New Roman" w:cs="Times New Roman"/>
                <w:sz w:val="24"/>
                <w:szCs w:val="24"/>
              </w:rPr>
              <w:t> 780,335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D14B37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5 780,335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13 666,9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4 947,00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B852BA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4 947,00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4 947,0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11 672,4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4 324,00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4 324,00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4 324,0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17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7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584,4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14B37" w:rsidP="0017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170F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584,4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7 000,00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D45E43" w:rsidP="0017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39 </w:t>
            </w:r>
            <w:r w:rsidR="001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70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0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A43A66" w:rsidRDefault="00A43A66"/>
    <w:p w:rsidR="00A43A66" w:rsidRDefault="00A43A66"/>
    <w:p w:rsidR="00A43A66" w:rsidRDefault="00A43A66"/>
    <w:p w:rsidR="00A43A66" w:rsidRDefault="00A43A66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6B1A4F" w:rsidP="00830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DA7B4F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DA7B4F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1D7BE4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1D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66271" w:rsidP="0067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8 996,9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E6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E6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1 956,5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Национальная безопасность и правоохранительная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8169C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D13A01" w:rsidP="00E6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66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66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D13A01" w:rsidP="00E66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70FD2" w:rsidP="00D1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18 648,3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B12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30,22928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D45E43" w:rsidP="005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170F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45D">
              <w:rPr>
                <w:rFonts w:ascii="Times New Roman" w:eastAsia="Times New Roman" w:hAnsi="Times New Roman" w:cs="Times New Roman"/>
                <w:sz w:val="24"/>
                <w:szCs w:val="24"/>
              </w:rPr>
              <w:t>35,87072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0F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E40FA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6627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2 282,2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3 891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627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</w:tcPr>
          <w:p w:rsidR="00E66271" w:rsidRPr="00362C81" w:rsidRDefault="00E6627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shd w:val="clear" w:color="auto" w:fill="auto"/>
            <w:noWrap/>
          </w:tcPr>
          <w:p w:rsidR="00E66271" w:rsidRPr="00362C81" w:rsidRDefault="00E662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E66271" w:rsidRPr="00362C81" w:rsidRDefault="00E662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E66271" w:rsidRDefault="00E6627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2551" w:type="dxa"/>
            <w:shd w:val="clear" w:color="auto" w:fill="auto"/>
            <w:noWrap/>
          </w:tcPr>
          <w:p w:rsidR="00E66271" w:rsidRDefault="00E6627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</w:tcPr>
          <w:p w:rsidR="00E66271" w:rsidRPr="00362C81" w:rsidRDefault="00E66271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E4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82E0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45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D45E43" w:rsidP="0017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</w:t>
            </w:r>
            <w:r w:rsidR="0017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70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545285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32 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8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545285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677AE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6D338A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6D338A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545285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6B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B3AF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45E43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39954,985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32752,93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31593,43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D338A" w:rsidP="00B0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8 996,9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8 917,7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C03763">
              <w:rPr>
                <w:rFonts w:ascii="Times New Roman" w:eastAsia="Times New Roman" w:hAnsi="Times New Roman" w:cs="Times New Roman"/>
              </w:rPr>
              <w:t>023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037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5 310,1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4 807,5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5 094,0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государственных(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037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4 797,5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5 084,0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216,1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219,1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34E3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135,4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C03763">
              <w:rPr>
                <w:rFonts w:ascii="Times New Roman" w:eastAsia="Times New Roman" w:hAnsi="Times New Roman" w:cs="Times New Roman"/>
                <w:bCs/>
              </w:rPr>
              <w:t>322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0376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1 956,5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2 034,428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2 034,428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2 034,428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</w:t>
            </w:r>
            <w:r w:rsidR="00CD48F7">
              <w:rPr>
                <w:rFonts w:ascii="Times New Roman" w:eastAsia="Times New Roman" w:hAnsi="Times New Roman" w:cs="Times New Roman"/>
                <w:bCs/>
              </w:rPr>
              <w:t>56,5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76,772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76,772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8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8169C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76,772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0376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0376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0376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03763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348,4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321,3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336,2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8B3720">
              <w:rPr>
                <w:rFonts w:ascii="Times New Roman" w:eastAsia="Times New Roman" w:hAnsi="Times New Roman" w:cs="Times New Roman"/>
              </w:rPr>
              <w:t>295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C8169C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13A01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C03763">
              <w:rPr>
                <w:rFonts w:ascii="Times New Roman" w:eastAsia="Times New Roman" w:hAnsi="Times New Roman" w:cs="Times New Roman"/>
                <w:bCs/>
              </w:rPr>
              <w:t> 516,05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3 686,46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13A01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03763">
              <w:rPr>
                <w:rFonts w:ascii="Times New Roman" w:eastAsia="Times New Roman" w:hAnsi="Times New Roman" w:cs="Times New Roman"/>
              </w:rPr>
              <w:t> 516,05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3 686,46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13A01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3 646</w:t>
            </w:r>
            <w:r w:rsidR="00446B85">
              <w:rPr>
                <w:rFonts w:ascii="Times New Roman" w:eastAsia="Times New Roman" w:hAnsi="Times New Roman" w:cs="Times New Roman"/>
              </w:rPr>
              <w:t>,</w:t>
            </w:r>
            <w:r w:rsidR="0025408F">
              <w:rPr>
                <w:rFonts w:ascii="Times New Roman" w:eastAsia="Times New Roman" w:hAnsi="Times New Roman" w:cs="Times New Roman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46B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3 686,46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13A01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3 646,047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13A01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3 646</w:t>
            </w:r>
            <w:r w:rsidR="007003F5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25408F">
              <w:rPr>
                <w:rFonts w:ascii="Times New Roman" w:eastAsia="Times New Roman" w:hAnsi="Times New Roman" w:cs="Times New Roman"/>
                <w:szCs w:val="24"/>
              </w:rPr>
              <w:t>047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2 900,0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003F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3 686,46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C03763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870,003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C03763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870,003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C03763" w:rsidRDefault="00C03763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C03763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C03763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365,703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1414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C03763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365,703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2035" w:rsidP="00A4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18 648,3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12 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Cs w:val="24"/>
              </w:rPr>
              <w:t>87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30,22928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30,22928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30,22928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30,22928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4D3EF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45E43" w:rsidP="005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3645D">
              <w:rPr>
                <w:rFonts w:ascii="Times New Roman" w:eastAsia="Times New Roman" w:hAnsi="Times New Roman" w:cs="Times New Roman"/>
              </w:rPr>
              <w:t> 335,87072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9D60FA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</w:t>
            </w:r>
            <w:r w:rsidR="00616606">
              <w:rPr>
                <w:rFonts w:ascii="Times New Roman" w:eastAsia="Times New Roman" w:hAnsi="Times New Roman" w:cs="Times New Roman"/>
              </w:rPr>
              <w:t>239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6166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8 060,87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94,90427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53645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94,90427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661A2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C03763">
              <w:rPr>
                <w:rFonts w:ascii="Times New Roman" w:eastAsia="Times New Roman" w:hAnsi="Times New Roman" w:cs="Times New Roman"/>
                <w:szCs w:val="24"/>
              </w:rPr>
              <w:t> 528,2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5B12A8"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6661A2" w:rsidP="00C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C03763">
              <w:rPr>
                <w:rFonts w:ascii="Times New Roman" w:eastAsia="Times New Roman" w:hAnsi="Times New Roman" w:cs="Times New Roman"/>
                <w:szCs w:val="24"/>
              </w:rPr>
              <w:t> 528,2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5B12A8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38</w:t>
            </w:r>
            <w:r w:rsidR="00B91F90">
              <w:rPr>
                <w:rFonts w:ascii="Times New Roman" w:eastAsia="Times New Roman" w:hAnsi="Times New Roman" w:cs="Times New Roman"/>
                <w:bCs/>
                <w:szCs w:val="24"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644,37</w:t>
            </w:r>
          </w:p>
        </w:tc>
      </w:tr>
      <w:tr w:rsidR="006661A2" w:rsidRPr="00362C81" w:rsidTr="006661A2">
        <w:trPr>
          <w:trHeight w:val="485"/>
        </w:trPr>
        <w:tc>
          <w:tcPr>
            <w:tcW w:w="5343" w:type="dxa"/>
            <w:shd w:val="clear" w:color="auto" w:fill="auto"/>
            <w:hideMark/>
          </w:tcPr>
          <w:p w:rsidR="006661A2" w:rsidRPr="00362C81" w:rsidRDefault="006661A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661A2" w:rsidRDefault="006661A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661A2" w:rsidRDefault="006661A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661A2" w:rsidRDefault="006661A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661A2" w:rsidRDefault="006661A2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661A2" w:rsidRDefault="006661A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661A2" w:rsidRDefault="006661A2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6661A2" w:rsidRDefault="006661A2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6661A2" w:rsidRDefault="006661A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D45E43" w:rsidP="00A4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10 204,2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D45E43" w:rsidP="00D1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10 204,2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C8169C" w:rsidRPr="00362C81" w:rsidTr="00C8169C">
        <w:trPr>
          <w:trHeight w:val="494"/>
        </w:trPr>
        <w:tc>
          <w:tcPr>
            <w:tcW w:w="5343" w:type="dxa"/>
            <w:shd w:val="clear" w:color="auto" w:fill="auto"/>
            <w:hideMark/>
          </w:tcPr>
          <w:p w:rsidR="00C8169C" w:rsidRPr="00362C81" w:rsidRDefault="00C8169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C8169C" w:rsidRDefault="00C8169C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C8169C" w:rsidRDefault="00941FE9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200,2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C8169C" w:rsidRDefault="00C8169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5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53645D">
              <w:rPr>
                <w:rFonts w:ascii="Times New Roman" w:eastAsia="Times New Roman" w:hAnsi="Times New Roman" w:cs="Times New Roman"/>
                <w:szCs w:val="24"/>
              </w:rPr>
              <w:t> 258,36645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7 216,5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53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53645D">
              <w:rPr>
                <w:rFonts w:ascii="Times New Roman" w:eastAsia="Times New Roman" w:hAnsi="Times New Roman" w:cs="Times New Roman"/>
                <w:szCs w:val="24"/>
              </w:rPr>
              <w:t> 258,36645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6 701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7 215,6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6D338A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2 282,2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3 891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41F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29,25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41F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29,25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338A" w:rsidRPr="00362C81" w:rsidTr="00F10581">
        <w:trPr>
          <w:trHeight w:val="491"/>
        </w:trPr>
        <w:tc>
          <w:tcPr>
            <w:tcW w:w="5343" w:type="dxa"/>
            <w:shd w:val="clear" w:color="auto" w:fill="auto"/>
          </w:tcPr>
          <w:p w:rsidR="006D338A" w:rsidRPr="00362C81" w:rsidRDefault="006D338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Реализация природоохранный мероприятий</w:t>
            </w:r>
          </w:p>
        </w:tc>
        <w:tc>
          <w:tcPr>
            <w:tcW w:w="1264" w:type="dxa"/>
            <w:shd w:val="clear" w:color="auto" w:fill="auto"/>
          </w:tcPr>
          <w:p w:rsidR="006D338A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6D338A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6D338A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6D338A" w:rsidRPr="00362C81" w:rsidRDefault="006D338A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5040296310</w:t>
            </w:r>
          </w:p>
        </w:tc>
        <w:tc>
          <w:tcPr>
            <w:tcW w:w="869" w:type="dxa"/>
            <w:shd w:val="clear" w:color="auto" w:fill="auto"/>
            <w:noWrap/>
          </w:tcPr>
          <w:p w:rsidR="006D338A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7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D338A" w:rsidRPr="00362C81" w:rsidTr="00F10581">
        <w:trPr>
          <w:trHeight w:val="491"/>
        </w:trPr>
        <w:tc>
          <w:tcPr>
            <w:tcW w:w="5343" w:type="dxa"/>
            <w:shd w:val="clear" w:color="auto" w:fill="auto"/>
          </w:tcPr>
          <w:p w:rsidR="006D338A" w:rsidRDefault="006D338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338A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6D338A" w:rsidRDefault="006D338A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5040296310</w:t>
            </w:r>
          </w:p>
        </w:tc>
        <w:tc>
          <w:tcPr>
            <w:tcW w:w="869" w:type="dxa"/>
            <w:shd w:val="clear" w:color="auto" w:fill="auto"/>
            <w:noWrap/>
          </w:tcPr>
          <w:p w:rsidR="006D338A" w:rsidRPr="00362C81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7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6D338A" w:rsidRDefault="006D338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41F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941F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D338A" w:rsidP="0094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2 237,95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D338A" w:rsidP="006D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2 237,95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r w:rsidR="00084C04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2 691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DA7B4F" w:rsidRPr="00362C81" w:rsidTr="00DA7B4F">
        <w:trPr>
          <w:trHeight w:val="447"/>
        </w:trPr>
        <w:tc>
          <w:tcPr>
            <w:tcW w:w="5343" w:type="dxa"/>
            <w:shd w:val="clear" w:color="auto" w:fill="auto"/>
          </w:tcPr>
          <w:p w:rsidR="00DA7B4F" w:rsidRPr="00362C81" w:rsidRDefault="00DA7B4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264" w:type="dxa"/>
            <w:shd w:val="clear" w:color="auto" w:fill="auto"/>
          </w:tcPr>
          <w:p w:rsidR="00DA7B4F" w:rsidRPr="00362C81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A7B4F" w:rsidRPr="00362C81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DA7B4F" w:rsidRPr="00362C81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auto"/>
            <w:noWrap/>
          </w:tcPr>
          <w:p w:rsidR="00DA7B4F" w:rsidRPr="00362C81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DA7B4F" w:rsidRPr="00362C81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A7B4F" w:rsidRP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44,235</w:t>
            </w:r>
          </w:p>
        </w:tc>
        <w:tc>
          <w:tcPr>
            <w:tcW w:w="1157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DA7B4F" w:rsidRP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B4F" w:rsidRPr="00362C81" w:rsidTr="00DA7B4F">
        <w:trPr>
          <w:trHeight w:val="447"/>
        </w:trPr>
        <w:tc>
          <w:tcPr>
            <w:tcW w:w="5343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4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DA7B4F" w:rsidRPr="00362C81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DA7B4F" w:rsidRPr="00362C81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DA7B4F" w:rsidRP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44,235</w:t>
            </w:r>
          </w:p>
        </w:tc>
        <w:tc>
          <w:tcPr>
            <w:tcW w:w="1157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B4F" w:rsidRPr="00362C81" w:rsidTr="00DA7B4F">
        <w:trPr>
          <w:trHeight w:val="447"/>
        </w:trPr>
        <w:tc>
          <w:tcPr>
            <w:tcW w:w="5343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B4F"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  <w:tc>
          <w:tcPr>
            <w:tcW w:w="1264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DA7B4F" w:rsidRPr="00362C81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5041400000</w:t>
            </w:r>
          </w:p>
        </w:tc>
        <w:tc>
          <w:tcPr>
            <w:tcW w:w="869" w:type="dxa"/>
            <w:shd w:val="clear" w:color="auto" w:fill="auto"/>
            <w:noWrap/>
          </w:tcPr>
          <w:p w:rsidR="00DA7B4F" w:rsidRP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44,235</w:t>
            </w:r>
          </w:p>
        </w:tc>
        <w:tc>
          <w:tcPr>
            <w:tcW w:w="1157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B4F" w:rsidRPr="00362C81" w:rsidTr="00DA7B4F">
        <w:trPr>
          <w:trHeight w:val="447"/>
        </w:trPr>
        <w:tc>
          <w:tcPr>
            <w:tcW w:w="5343" w:type="dxa"/>
            <w:shd w:val="clear" w:color="auto" w:fill="auto"/>
          </w:tcPr>
          <w:p w:rsidR="00DA7B4F" w:rsidRPr="00DA7B4F" w:rsidRDefault="00DA7B4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природоохранных мероприятий</w:t>
            </w:r>
          </w:p>
        </w:tc>
        <w:tc>
          <w:tcPr>
            <w:tcW w:w="1264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5041496310</w:t>
            </w:r>
          </w:p>
        </w:tc>
        <w:tc>
          <w:tcPr>
            <w:tcW w:w="869" w:type="dxa"/>
            <w:shd w:val="clear" w:color="auto" w:fill="auto"/>
            <w:noWrap/>
          </w:tcPr>
          <w:p w:rsidR="00DA7B4F" w:rsidRP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44,235</w:t>
            </w:r>
          </w:p>
        </w:tc>
        <w:tc>
          <w:tcPr>
            <w:tcW w:w="1157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7B4F" w:rsidRPr="00362C81" w:rsidTr="00DA7B4F">
        <w:trPr>
          <w:trHeight w:val="447"/>
        </w:trPr>
        <w:tc>
          <w:tcPr>
            <w:tcW w:w="5343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7B4F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44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</w:tcPr>
          <w:p w:rsid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5041496310</w:t>
            </w:r>
          </w:p>
        </w:tc>
        <w:tc>
          <w:tcPr>
            <w:tcW w:w="869" w:type="dxa"/>
            <w:shd w:val="clear" w:color="auto" w:fill="auto"/>
            <w:noWrap/>
          </w:tcPr>
          <w:p w:rsidR="00DA7B4F" w:rsidRPr="00DA7B4F" w:rsidRDefault="00DA7B4F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44,235</w:t>
            </w:r>
          </w:p>
        </w:tc>
        <w:tc>
          <w:tcPr>
            <w:tcW w:w="1157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DA7B4F" w:rsidRDefault="00DA7B4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6 223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6 223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795F62">
              <w:rPr>
                <w:rFonts w:ascii="Times New Roman" w:eastAsia="Times New Roman" w:hAnsi="Times New Roman" w:cs="Times New Roman"/>
              </w:rPr>
              <w:t>964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2 259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F105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F10581">
              <w:rPr>
                <w:rFonts w:ascii="Times New Roman" w:eastAsia="Times New Roman" w:hAnsi="Times New Roman" w:cs="Times New Roman"/>
                <w:bCs/>
              </w:rPr>
              <w:t>2</w:t>
            </w:r>
            <w:r w:rsidR="00E82E07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61660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</w:t>
            </w:r>
            <w:r w:rsidR="00F10581">
              <w:rPr>
                <w:rFonts w:ascii="Times New Roman" w:eastAsia="Times New Roman" w:hAnsi="Times New Roman" w:cs="Times New Roman"/>
              </w:rPr>
              <w:t>2</w:t>
            </w:r>
            <w:r w:rsidR="00E82E0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45E43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</w:t>
            </w:r>
            <w:r w:rsidR="00CD2035">
              <w:rPr>
                <w:rFonts w:ascii="Times New Roman" w:eastAsia="Times New Roman" w:hAnsi="Times New Roman" w:cs="Times New Roman"/>
                <w:bCs/>
              </w:rPr>
              <w:t>569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CD2035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F10581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16606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F10581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</w:tr>
    </w:tbl>
    <w:p w:rsidR="00362C81" w:rsidRDefault="00362C81"/>
    <w:p w:rsidR="00F10581" w:rsidRDefault="00F10581"/>
    <w:p w:rsidR="00F10581" w:rsidRDefault="00F10581"/>
    <w:p w:rsidR="00F10581" w:rsidRDefault="00F10581"/>
    <w:p w:rsidR="00632543" w:rsidRDefault="00632543"/>
    <w:p w:rsidR="00632543" w:rsidRDefault="00632543"/>
    <w:p w:rsidR="00632543" w:rsidRDefault="00632543"/>
    <w:p w:rsidR="00FD3B15" w:rsidRDefault="00FD3B15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B07F0D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DA7B4F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DA7B4F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непрограммным направлениям деятельности), группам и подгруппам видов расходов классификации расходов на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F3BD8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1"/>
        <w:gridCol w:w="490"/>
        <w:gridCol w:w="550"/>
        <w:gridCol w:w="1523"/>
        <w:gridCol w:w="576"/>
        <w:gridCol w:w="1536"/>
        <w:gridCol w:w="1176"/>
        <w:gridCol w:w="111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EF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F3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B0F40" w:rsidP="00B0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8 996,9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8 917,7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0F40">
              <w:rPr>
                <w:rFonts w:ascii="Times New Roman" w:eastAsia="Times New Roman" w:hAnsi="Times New Roman" w:cs="Times New Roman"/>
                <w:sz w:val="24"/>
                <w:szCs w:val="24"/>
              </w:rPr>
              <w:t> 023,6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5 310,1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B0F4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B0F40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2308">
              <w:rPr>
                <w:rFonts w:ascii="Times New Roman" w:eastAsia="Times New Roman" w:hAnsi="Times New Roman" w:cs="Times New Roman"/>
                <w:sz w:val="24"/>
                <w:szCs w:val="24"/>
              </w:rPr>
              <w:t> 797,5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AE2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322,2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2 034,428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1 556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95447D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2 034,428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2 034,428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76,772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76,772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76,772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E23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E23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E23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E2308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3CB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778F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AE2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516,05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778F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2308">
              <w:rPr>
                <w:rFonts w:ascii="Times New Roman" w:eastAsia="Times New Roman" w:hAnsi="Times New Roman" w:cs="Times New Roman"/>
                <w:sz w:val="24"/>
                <w:szCs w:val="24"/>
              </w:rPr>
              <w:t> 516,05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778F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778F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778F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7A499D">
              <w:rPr>
                <w:rFonts w:ascii="Times New Roman" w:eastAsia="Times New Roman" w:hAnsi="Times New Roman" w:cs="Times New Roman"/>
                <w:sz w:val="24"/>
                <w:szCs w:val="24"/>
              </w:rPr>
              <w:t>,047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67A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7A499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505П5И1414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AE2308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D2035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18 648,3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16 335,87072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45E43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CD2035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8 060</w:t>
            </w:r>
            <w:r w:rsidR="00BB6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94,90427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94,90427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308">
              <w:rPr>
                <w:rFonts w:ascii="Times New Roman" w:eastAsia="Times New Roman" w:hAnsi="Times New Roman" w:cs="Times New Roman"/>
                <w:sz w:val="24"/>
                <w:szCs w:val="24"/>
              </w:rPr>
              <w:t> 528,2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AE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2308">
              <w:rPr>
                <w:rFonts w:ascii="Times New Roman" w:eastAsia="Times New Roman" w:hAnsi="Times New Roman" w:cs="Times New Roman"/>
                <w:sz w:val="24"/>
                <w:szCs w:val="24"/>
              </w:rPr>
              <w:t> 528,2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1D2124" w:rsidRPr="00362C81" w:rsidTr="001D2124">
        <w:trPr>
          <w:trHeight w:val="449"/>
        </w:trPr>
        <w:tc>
          <w:tcPr>
            <w:tcW w:w="0" w:type="auto"/>
            <w:shd w:val="clear" w:color="auto" w:fill="auto"/>
            <w:hideMark/>
          </w:tcPr>
          <w:p w:rsidR="001D2124" w:rsidRPr="00362C81" w:rsidRDefault="001D212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D2124" w:rsidRPr="00362C81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D2124" w:rsidRPr="00362C81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124" w:rsidRPr="00362C81" w:rsidRDefault="001D212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124" w:rsidRPr="00362C81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124" w:rsidRDefault="001D2124" w:rsidP="00B0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124" w:rsidRDefault="001D212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D2124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45E43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45E43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10 204,2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85"/>
        </w:trPr>
        <w:tc>
          <w:tcPr>
            <w:tcW w:w="0" w:type="auto"/>
            <w:shd w:val="clear" w:color="auto" w:fill="auto"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1D212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95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447D">
              <w:rPr>
                <w:rFonts w:ascii="Times New Roman" w:eastAsia="Times New Roman" w:hAnsi="Times New Roman" w:cs="Times New Roman"/>
                <w:sz w:val="24"/>
                <w:szCs w:val="24"/>
              </w:rPr>
              <w:t> 258,36645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95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447D">
              <w:rPr>
                <w:rFonts w:ascii="Times New Roman" w:eastAsia="Times New Roman" w:hAnsi="Times New Roman" w:cs="Times New Roman"/>
                <w:sz w:val="24"/>
                <w:szCs w:val="24"/>
              </w:rPr>
              <w:t> 258,36645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E2308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2 282,2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D212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08" w:rsidRPr="00362C81" w:rsidTr="00AE2308">
        <w:trPr>
          <w:trHeight w:val="548"/>
        </w:trPr>
        <w:tc>
          <w:tcPr>
            <w:tcW w:w="0" w:type="auto"/>
            <w:shd w:val="clear" w:color="auto" w:fill="auto"/>
          </w:tcPr>
          <w:p w:rsidR="00AE2308" w:rsidRPr="00362C81" w:rsidRDefault="00AE230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490" w:type="dxa"/>
            <w:shd w:val="clear" w:color="auto" w:fill="auto"/>
            <w:noWrap/>
          </w:tcPr>
          <w:p w:rsidR="00AE2308" w:rsidRPr="00362C81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AE2308" w:rsidRPr="00362C81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Pr="00362C81" w:rsidRDefault="00AE2308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5040296310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Pr="00362C81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308" w:rsidRPr="00362C81" w:rsidTr="00AE2308">
        <w:trPr>
          <w:trHeight w:val="548"/>
        </w:trPr>
        <w:tc>
          <w:tcPr>
            <w:tcW w:w="0" w:type="auto"/>
            <w:shd w:val="clear" w:color="auto" w:fill="auto"/>
          </w:tcPr>
          <w:p w:rsidR="00AE2308" w:rsidRDefault="00AE230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3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5040296310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Pr="00362C81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AE2308" w:rsidRDefault="00AE230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856CF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856CF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856CF" w:rsidRPr="00362C81" w:rsidTr="00362C81">
        <w:trPr>
          <w:trHeight w:val="529"/>
        </w:trPr>
        <w:tc>
          <w:tcPr>
            <w:tcW w:w="0" w:type="auto"/>
            <w:shd w:val="clear" w:color="auto" w:fill="auto"/>
          </w:tcPr>
          <w:p w:rsidR="00D856CF" w:rsidRPr="00362C81" w:rsidRDefault="00D856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6CF" w:rsidRPr="00362C81" w:rsidTr="00362C81">
        <w:trPr>
          <w:trHeight w:val="529"/>
        </w:trPr>
        <w:tc>
          <w:tcPr>
            <w:tcW w:w="0" w:type="auto"/>
            <w:shd w:val="clear" w:color="auto" w:fill="auto"/>
          </w:tcPr>
          <w:p w:rsidR="00D856CF" w:rsidRPr="00362C81" w:rsidRDefault="00D856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6CF" w:rsidRPr="00362C81" w:rsidTr="00362C81">
        <w:trPr>
          <w:trHeight w:val="529"/>
        </w:trPr>
        <w:tc>
          <w:tcPr>
            <w:tcW w:w="0" w:type="auto"/>
            <w:shd w:val="clear" w:color="auto" w:fill="auto"/>
          </w:tcPr>
          <w:p w:rsidR="00D856CF" w:rsidRPr="00362C81" w:rsidRDefault="00D856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5041400000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6CF" w:rsidRPr="00362C81" w:rsidTr="00362C81">
        <w:trPr>
          <w:trHeight w:val="529"/>
        </w:trPr>
        <w:tc>
          <w:tcPr>
            <w:tcW w:w="0" w:type="auto"/>
            <w:shd w:val="clear" w:color="auto" w:fill="auto"/>
          </w:tcPr>
          <w:p w:rsidR="00D856CF" w:rsidRPr="00362C81" w:rsidRDefault="00D856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49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5041496310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6CF" w:rsidRPr="00362C81" w:rsidTr="00362C81">
        <w:trPr>
          <w:trHeight w:val="529"/>
        </w:trPr>
        <w:tc>
          <w:tcPr>
            <w:tcW w:w="0" w:type="auto"/>
            <w:shd w:val="clear" w:color="auto" w:fill="auto"/>
          </w:tcPr>
          <w:p w:rsidR="00D856CF" w:rsidRPr="00362C81" w:rsidRDefault="00D856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5041496310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D856CF" w:rsidRPr="00D856CF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6 223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3 964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9D60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9D60F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45E43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C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D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1D2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1D212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D856CF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D856CF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 бюджета поселения по целевым статьям (муниципальным программам Курманаевского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3543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3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16ED4" w:rsidP="0095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</w:t>
            </w:r>
            <w:r w:rsidR="00954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544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221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30 021,03</w:t>
            </w:r>
          </w:p>
        </w:tc>
      </w:tr>
      <w:tr w:rsidR="00362C81" w:rsidRPr="00362C81" w:rsidTr="00C3543E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16ED4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38699,782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31 711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11DA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30 021,03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3543E" w:rsidP="00D8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5 094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856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4 797,5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5 084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D72DFF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D72DFF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2 111,2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825EAD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2 111,2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1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1 976,2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380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348,4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CD23CB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5778F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3 686,46</w:t>
            </w:r>
          </w:p>
        </w:tc>
      </w:tr>
      <w:tr w:rsidR="00A05A94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05A94" w:rsidRDefault="0095778F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5778F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3 646</w:t>
            </w:r>
            <w:r w:rsidR="00E11EAC">
              <w:rPr>
                <w:rFonts w:ascii="Times New Roman" w:eastAsia="Times New Roman" w:hAnsi="Times New Roman" w:cs="Times New Roman"/>
                <w:sz w:val="24"/>
                <w:szCs w:val="24"/>
              </w:rPr>
              <w:t>,047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3 686,46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(устройство уличного освещения за счет областного бюджета и обязательные средства местного бюджета)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825EAD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825EAD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проектов(дополнительные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07146" w:rsidRPr="00107146" w:rsidRDefault="00825EAD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365,703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45E43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</w:t>
            </w:r>
            <w:r w:rsidR="00CD2035">
              <w:rPr>
                <w:rFonts w:ascii="Times New Roman" w:eastAsia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8 060,87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2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5EAD">
              <w:rPr>
                <w:rFonts w:ascii="Times New Roman" w:eastAsia="Times New Roman" w:hAnsi="Times New Roman" w:cs="Times New Roman"/>
                <w:sz w:val="24"/>
                <w:szCs w:val="24"/>
              </w:rPr>
              <w:t> 528,2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2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5EAD">
              <w:rPr>
                <w:rFonts w:ascii="Times New Roman" w:eastAsia="Times New Roman" w:hAnsi="Times New Roman" w:cs="Times New Roman"/>
                <w:sz w:val="24"/>
                <w:szCs w:val="24"/>
              </w:rPr>
              <w:t> 528,2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A05A94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D79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7D79D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644,37</w:t>
            </w:r>
          </w:p>
        </w:tc>
      </w:tr>
      <w:tr w:rsidR="00FE619F" w:rsidRPr="00362C81" w:rsidTr="00FE619F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FE619F" w:rsidRPr="00362C81" w:rsidRDefault="00FE619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E619F" w:rsidRPr="00362C81" w:rsidRDefault="00FE619F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F" w:rsidRPr="00362C81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E619F" w:rsidRPr="00362C81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E619F" w:rsidRPr="00362C81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E619F" w:rsidRPr="00362C81" w:rsidRDefault="00FE619F" w:rsidP="00FE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E619F" w:rsidRDefault="00FE619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619F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45E43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10 204,2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45E43" w:rsidP="0082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10 204,2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3CB" w:rsidRPr="00362C81" w:rsidTr="00CD23CB">
        <w:trPr>
          <w:trHeight w:val="467"/>
        </w:trPr>
        <w:tc>
          <w:tcPr>
            <w:tcW w:w="5685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D23CB" w:rsidRPr="00362C81" w:rsidRDefault="00CD23CB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D23CB" w:rsidRDefault="00FE619F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D23CB" w:rsidRPr="00362C81" w:rsidRDefault="00CD23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2035">
              <w:rPr>
                <w:rFonts w:ascii="Times New Roman" w:eastAsia="Times New Roman" w:hAnsi="Times New Roman" w:cs="Times New Roman"/>
                <w:sz w:val="24"/>
                <w:szCs w:val="24"/>
              </w:rPr>
              <w:t> 270,2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833F89">
        <w:trPr>
          <w:trHeight w:val="88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EF7A96" w:rsidP="00CD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2035">
              <w:rPr>
                <w:rFonts w:ascii="Times New Roman" w:eastAsia="Times New Roman" w:hAnsi="Times New Roman" w:cs="Times New Roman"/>
                <w:sz w:val="24"/>
                <w:szCs w:val="24"/>
              </w:rPr>
              <w:t> 270,2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F7A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7 216,5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E619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EAD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5040296310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25EAD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EAD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5040296310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25EAD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Благоустройство- организация и содержание мест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FE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2 237,95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5EAD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A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825EA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EAD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0F147F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7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25EAD" w:rsidRPr="000F147F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EAD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0F147F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мероприятий по охране окружающей среды на территории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0F147F" w:rsidP="000F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5041400000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25EAD" w:rsidRPr="000F147F" w:rsidRDefault="00825EAD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EAD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</w:tcPr>
          <w:p w:rsidR="00825EAD" w:rsidRPr="00362C81" w:rsidRDefault="000F147F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1560" w:type="dxa"/>
            <w:shd w:val="clear" w:color="auto" w:fill="auto"/>
            <w:noWrap/>
          </w:tcPr>
          <w:p w:rsidR="00825EAD" w:rsidRPr="00362C81" w:rsidRDefault="000F147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5041496310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825EAD" w:rsidRPr="000F147F" w:rsidRDefault="000F147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</w:tcPr>
          <w:p w:rsidR="00825EAD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44,235</w:t>
            </w:r>
          </w:p>
        </w:tc>
        <w:tc>
          <w:tcPr>
            <w:tcW w:w="1417" w:type="dxa"/>
            <w:shd w:val="clear" w:color="auto" w:fill="auto"/>
            <w:noWrap/>
          </w:tcPr>
          <w:p w:rsidR="00825EAD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825EAD" w:rsidRP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47F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</w:tcPr>
          <w:p w:rsidR="000F147F" w:rsidRPr="000F147F" w:rsidRDefault="000F147F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47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0F147F" w:rsidRPr="00362C81" w:rsidRDefault="000F147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F147F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F147F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0F147F" w:rsidRPr="000F147F" w:rsidRDefault="000F147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0F147F" w:rsidRPr="00362C81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F147F" w:rsidRPr="000F147F" w:rsidRDefault="000F147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6 223</w:t>
            </w:r>
          </w:p>
        </w:tc>
      </w:tr>
      <w:tr w:rsidR="00362C81" w:rsidRPr="00362C81" w:rsidTr="00833F89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376,62928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8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856CF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8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D856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856CF" w:rsidP="00F7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9544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30,22928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DA79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A79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D45E43" w:rsidP="00D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="00D16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569</w:t>
            </w:r>
            <w:r w:rsidR="000F1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16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F14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697061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A79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31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11D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</w:tbl>
    <w:p w:rsidR="00362C81" w:rsidRDefault="00362C81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830663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FE619F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0F147F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0F147F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8306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 и на плановый период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7D05FD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D45E43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10 204,2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D45E43" w:rsidP="0095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10 204,2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D94D23" w:rsidRPr="00362C81" w:rsidRDefault="00FE619F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0F147F">
        <w:rPr>
          <w:rFonts w:ascii="Times New Roman" w:eastAsia="Times New Roman" w:hAnsi="Times New Roman" w:cs="Times New Roman"/>
          <w:sz w:val="28"/>
          <w:szCs w:val="24"/>
          <w:u w:val="single"/>
        </w:rPr>
        <w:t>1</w:t>
      </w:r>
      <w:r w:rsidR="00D94D23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0F147F">
        <w:rPr>
          <w:rFonts w:ascii="Times New Roman" w:eastAsia="Times New Roman" w:hAnsi="Times New Roman" w:cs="Times New Roman"/>
          <w:sz w:val="28"/>
          <w:szCs w:val="24"/>
          <w:u w:val="single"/>
        </w:rPr>
        <w:t>12</w:t>
      </w:r>
      <w:r w:rsidR="00D94D23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D94D2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D94D23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 w:rsidR="00D16ED4"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4D23" w:rsidRPr="00362C81" w:rsidRDefault="00D94D23" w:rsidP="00D9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D94D23" w:rsidRPr="00362C81" w:rsidRDefault="00D94D23" w:rsidP="00D9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 и 2025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D94D23" w:rsidRPr="00362C81" w:rsidTr="00FC722A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94D23" w:rsidRPr="00362C81" w:rsidTr="00FC722A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FC722A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FC722A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4D23" w:rsidRPr="00362C81" w:rsidTr="00FC722A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1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ED4"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1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ED4"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1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ED4"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D16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ED4"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16ED4" w:rsidP="00FE6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16ED4" w:rsidP="00FE6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16ED4" w:rsidP="00FE6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  <w:tr w:rsidR="00D94D23" w:rsidRPr="00362C81" w:rsidTr="00FC722A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4D23" w:rsidRPr="00362C81" w:rsidRDefault="00D16ED4" w:rsidP="00FE6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39 569,785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32 752,93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4D23" w:rsidRPr="00362C81" w:rsidRDefault="00D94D23" w:rsidP="00FC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31 593,43</w:t>
            </w:r>
          </w:p>
        </w:tc>
      </w:tr>
    </w:tbl>
    <w:p w:rsidR="00F2296C" w:rsidRDefault="00F2296C" w:rsidP="005B2ECB">
      <w:pPr>
        <w:spacing w:after="0" w:line="240" w:lineRule="auto"/>
      </w:pPr>
    </w:p>
    <w:p w:rsidR="001D56C9" w:rsidRDefault="001D56C9" w:rsidP="005B2ECB">
      <w:pPr>
        <w:spacing w:after="0" w:line="240" w:lineRule="auto"/>
      </w:pPr>
    </w:p>
    <w:p w:rsidR="001D56C9" w:rsidRPr="00F2296C" w:rsidRDefault="001D56C9" w:rsidP="001D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8 к решению</w:t>
      </w:r>
    </w:p>
    <w:p w:rsidR="001D56C9" w:rsidRPr="00F2296C" w:rsidRDefault="001D56C9" w:rsidP="001D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1D56C9" w:rsidRPr="00F2296C" w:rsidRDefault="001D56C9" w:rsidP="001D56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21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170</w:t>
      </w:r>
    </w:p>
    <w:tbl>
      <w:tblPr>
        <w:tblW w:w="0" w:type="auto"/>
        <w:tblInd w:w="96" w:type="dxa"/>
        <w:tblLook w:val="04A0"/>
      </w:tblPr>
      <w:tblGrid>
        <w:gridCol w:w="696"/>
        <w:gridCol w:w="9233"/>
        <w:gridCol w:w="1047"/>
        <w:gridCol w:w="4988"/>
      </w:tblGrid>
      <w:tr w:rsidR="001D56C9" w:rsidRPr="00F2296C" w:rsidTr="00AC0B89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1D56C9" w:rsidRPr="00F2296C" w:rsidTr="00AC0B89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6C9" w:rsidRPr="00F2296C" w:rsidTr="00AC0B89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1D56C9" w:rsidRPr="00F2296C" w:rsidTr="00AC0B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1D56C9" w:rsidRPr="00F2296C" w:rsidTr="00AC0B89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1D5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1D56C9" w:rsidRPr="00F2296C" w:rsidTr="00AC0B89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C9" w:rsidRPr="00F2296C" w:rsidRDefault="001D56C9" w:rsidP="00AC0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1D56C9" w:rsidRDefault="001D56C9" w:rsidP="001D56C9"/>
    <w:p w:rsidR="001D56C9" w:rsidRDefault="001D56C9" w:rsidP="001D56C9"/>
    <w:p w:rsidR="001D56C9" w:rsidRDefault="001D56C9" w:rsidP="001D56C9"/>
    <w:p w:rsidR="001D56C9" w:rsidRDefault="001D56C9" w:rsidP="001D56C9"/>
    <w:p w:rsidR="001D56C9" w:rsidRDefault="001D56C9" w:rsidP="005B2ECB">
      <w:pPr>
        <w:spacing w:after="0" w:line="240" w:lineRule="auto"/>
      </w:pPr>
    </w:p>
    <w:p w:rsidR="001D56C9" w:rsidRDefault="001D56C9" w:rsidP="005B2ECB">
      <w:pPr>
        <w:spacing w:after="0" w:line="240" w:lineRule="auto"/>
      </w:pPr>
    </w:p>
    <w:sectPr w:rsidR="001D56C9" w:rsidSect="00D94D23">
      <w:pgSz w:w="16838" w:h="11906" w:orient="landscape"/>
      <w:pgMar w:top="991" w:right="568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C81"/>
    <w:rsid w:val="00042951"/>
    <w:rsid w:val="00084C04"/>
    <w:rsid w:val="000D09E5"/>
    <w:rsid w:val="000F147F"/>
    <w:rsid w:val="00107146"/>
    <w:rsid w:val="00122C1F"/>
    <w:rsid w:val="001641F1"/>
    <w:rsid w:val="00170FD2"/>
    <w:rsid w:val="001817CB"/>
    <w:rsid w:val="001D2124"/>
    <w:rsid w:val="001D56C9"/>
    <w:rsid w:val="001D7BE4"/>
    <w:rsid w:val="001F1DA1"/>
    <w:rsid w:val="0023205B"/>
    <w:rsid w:val="0023219B"/>
    <w:rsid w:val="00234E37"/>
    <w:rsid w:val="0025408F"/>
    <w:rsid w:val="00255A24"/>
    <w:rsid w:val="00257898"/>
    <w:rsid w:val="002753CA"/>
    <w:rsid w:val="002879F1"/>
    <w:rsid w:val="002A31BE"/>
    <w:rsid w:val="002B3B32"/>
    <w:rsid w:val="00311DA4"/>
    <w:rsid w:val="003338ED"/>
    <w:rsid w:val="00352F32"/>
    <w:rsid w:val="00362C81"/>
    <w:rsid w:val="00393037"/>
    <w:rsid w:val="003B1C1B"/>
    <w:rsid w:val="003E254D"/>
    <w:rsid w:val="0041687D"/>
    <w:rsid w:val="00446B85"/>
    <w:rsid w:val="00460999"/>
    <w:rsid w:val="00477041"/>
    <w:rsid w:val="004A41B5"/>
    <w:rsid w:val="004A7B48"/>
    <w:rsid w:val="004B5EFC"/>
    <w:rsid w:val="004C11B3"/>
    <w:rsid w:val="004D3EFD"/>
    <w:rsid w:val="004D6650"/>
    <w:rsid w:val="005069E6"/>
    <w:rsid w:val="00513576"/>
    <w:rsid w:val="00527C77"/>
    <w:rsid w:val="0053645D"/>
    <w:rsid w:val="00545285"/>
    <w:rsid w:val="005533BA"/>
    <w:rsid w:val="005965E3"/>
    <w:rsid w:val="005B12A8"/>
    <w:rsid w:val="005B2ECB"/>
    <w:rsid w:val="005C0594"/>
    <w:rsid w:val="005F6C30"/>
    <w:rsid w:val="00616606"/>
    <w:rsid w:val="00632543"/>
    <w:rsid w:val="006356A1"/>
    <w:rsid w:val="00647AA5"/>
    <w:rsid w:val="0065344D"/>
    <w:rsid w:val="00665C7F"/>
    <w:rsid w:val="006661A2"/>
    <w:rsid w:val="00677AEC"/>
    <w:rsid w:val="00697061"/>
    <w:rsid w:val="006B1A4F"/>
    <w:rsid w:val="006B3AF0"/>
    <w:rsid w:val="006D338A"/>
    <w:rsid w:val="006F4CC5"/>
    <w:rsid w:val="007003F5"/>
    <w:rsid w:val="007379F6"/>
    <w:rsid w:val="007864C8"/>
    <w:rsid w:val="00795F62"/>
    <w:rsid w:val="007A4449"/>
    <w:rsid w:val="007A499D"/>
    <w:rsid w:val="007B7C2A"/>
    <w:rsid w:val="007D05FD"/>
    <w:rsid w:val="007D1AED"/>
    <w:rsid w:val="007D79DD"/>
    <w:rsid w:val="007E032E"/>
    <w:rsid w:val="007F5840"/>
    <w:rsid w:val="00806472"/>
    <w:rsid w:val="00825EAD"/>
    <w:rsid w:val="00830663"/>
    <w:rsid w:val="00833F89"/>
    <w:rsid w:val="00862A46"/>
    <w:rsid w:val="008957E1"/>
    <w:rsid w:val="008A5289"/>
    <w:rsid w:val="008B3720"/>
    <w:rsid w:val="00900AED"/>
    <w:rsid w:val="00930DCC"/>
    <w:rsid w:val="00941FE9"/>
    <w:rsid w:val="0095447D"/>
    <w:rsid w:val="0095778F"/>
    <w:rsid w:val="00965536"/>
    <w:rsid w:val="00983371"/>
    <w:rsid w:val="00993380"/>
    <w:rsid w:val="009C0325"/>
    <w:rsid w:val="009D307D"/>
    <w:rsid w:val="009D60FA"/>
    <w:rsid w:val="009D70F6"/>
    <w:rsid w:val="00A05A94"/>
    <w:rsid w:val="00A43A66"/>
    <w:rsid w:val="00A45BE8"/>
    <w:rsid w:val="00A67A62"/>
    <w:rsid w:val="00A74DA7"/>
    <w:rsid w:val="00A87EE6"/>
    <w:rsid w:val="00AA1E63"/>
    <w:rsid w:val="00AE2308"/>
    <w:rsid w:val="00AE40FA"/>
    <w:rsid w:val="00B07F0D"/>
    <w:rsid w:val="00B852BA"/>
    <w:rsid w:val="00B91F90"/>
    <w:rsid w:val="00BB6919"/>
    <w:rsid w:val="00C03763"/>
    <w:rsid w:val="00C22180"/>
    <w:rsid w:val="00C3543E"/>
    <w:rsid w:val="00C3581B"/>
    <w:rsid w:val="00C6013B"/>
    <w:rsid w:val="00C8169C"/>
    <w:rsid w:val="00CC40B8"/>
    <w:rsid w:val="00CC59BF"/>
    <w:rsid w:val="00CD2035"/>
    <w:rsid w:val="00CD23CB"/>
    <w:rsid w:val="00CD48F7"/>
    <w:rsid w:val="00CF5643"/>
    <w:rsid w:val="00D00F05"/>
    <w:rsid w:val="00D13A01"/>
    <w:rsid w:val="00D14B37"/>
    <w:rsid w:val="00D16ED4"/>
    <w:rsid w:val="00D23932"/>
    <w:rsid w:val="00D45E43"/>
    <w:rsid w:val="00D64705"/>
    <w:rsid w:val="00D72DFF"/>
    <w:rsid w:val="00D856CF"/>
    <w:rsid w:val="00D94D23"/>
    <w:rsid w:val="00DA79E9"/>
    <w:rsid w:val="00DA7B4F"/>
    <w:rsid w:val="00DB2F2E"/>
    <w:rsid w:val="00DC5DCB"/>
    <w:rsid w:val="00DC75B5"/>
    <w:rsid w:val="00DF716F"/>
    <w:rsid w:val="00E11EAC"/>
    <w:rsid w:val="00E47E3E"/>
    <w:rsid w:val="00E56E0F"/>
    <w:rsid w:val="00E66271"/>
    <w:rsid w:val="00E775E9"/>
    <w:rsid w:val="00E82E07"/>
    <w:rsid w:val="00E91C31"/>
    <w:rsid w:val="00EF3BD8"/>
    <w:rsid w:val="00EF7A96"/>
    <w:rsid w:val="00F039D4"/>
    <w:rsid w:val="00F10581"/>
    <w:rsid w:val="00F2296C"/>
    <w:rsid w:val="00F27AF7"/>
    <w:rsid w:val="00F709A5"/>
    <w:rsid w:val="00F77242"/>
    <w:rsid w:val="00F773AE"/>
    <w:rsid w:val="00FA4645"/>
    <w:rsid w:val="00FB0B4C"/>
    <w:rsid w:val="00FB0F40"/>
    <w:rsid w:val="00FC7208"/>
    <w:rsid w:val="00FC722A"/>
    <w:rsid w:val="00FD3B15"/>
    <w:rsid w:val="00FE619F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0D68C-4047-4006-AD36-28EAA77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ЗАМГЛАВЫ</cp:lastModifiedBy>
  <cp:revision>2</cp:revision>
  <cp:lastPrinted>2023-09-19T10:47:00Z</cp:lastPrinted>
  <dcterms:created xsi:type="dcterms:W3CDTF">2024-01-12T04:33:00Z</dcterms:created>
  <dcterms:modified xsi:type="dcterms:W3CDTF">2024-01-12T04:33:00Z</dcterms:modified>
</cp:coreProperties>
</file>