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F3" w:rsidRDefault="00D33EF3" w:rsidP="00D33EF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81025" cy="704850"/>
            <wp:effectExtent l="0" t="0" r="9525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F3" w:rsidRDefault="00D33EF3" w:rsidP="00D33E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>СОВЕТ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ДЕПУТАТОВ</w:t>
      </w:r>
    </w:p>
    <w:p w:rsidR="00D33EF3" w:rsidRDefault="00D33EF3" w:rsidP="00D33EF3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МУНИЦИПАЛЬНОЕ ОБРАЗОВАНИЕ</w:t>
      </w:r>
    </w:p>
    <w:p w:rsidR="00D33EF3" w:rsidRDefault="00D33EF3" w:rsidP="00D33EF3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КУРМАНАЕВСКИЙ СЕЛЬСОВЕТ </w:t>
      </w:r>
    </w:p>
    <w:p w:rsidR="00D33EF3" w:rsidRDefault="00D33EF3" w:rsidP="00D33EF3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КУРМАНАЕВСКОГО РАЙОНА </w:t>
      </w:r>
    </w:p>
    <w:p w:rsidR="00D33EF3" w:rsidRDefault="00D33EF3" w:rsidP="00D33EF3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ОРЕНБУРГСКОЙ ОБЛАСТИ  </w:t>
      </w:r>
    </w:p>
    <w:p w:rsidR="00DF47A1" w:rsidRPr="0059325F" w:rsidRDefault="00D33EF3" w:rsidP="00D33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>(ЧЕТВЕРТОГО СОЗЫВА)</w:t>
      </w:r>
    </w:p>
    <w:p w:rsidR="00D33EF3" w:rsidRDefault="00D33EF3" w:rsidP="003336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A1" w:rsidRPr="0059325F" w:rsidRDefault="00DF47A1" w:rsidP="003336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5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47A1" w:rsidRPr="0059325F" w:rsidRDefault="00DF47A1" w:rsidP="0033369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47A1" w:rsidRPr="0059325F" w:rsidRDefault="00D43EDD" w:rsidP="0033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A1436">
        <w:rPr>
          <w:rFonts w:ascii="Times New Roman" w:hAnsi="Times New Roman" w:cs="Times New Roman"/>
          <w:sz w:val="28"/>
          <w:szCs w:val="28"/>
        </w:rPr>
        <w:t>.</w:t>
      </w:r>
      <w:r w:rsidR="001633C4">
        <w:rPr>
          <w:rFonts w:ascii="Times New Roman" w:hAnsi="Times New Roman" w:cs="Times New Roman"/>
          <w:sz w:val="28"/>
          <w:szCs w:val="28"/>
        </w:rPr>
        <w:t>11</w:t>
      </w:r>
      <w:r w:rsidR="00DF47A1" w:rsidRPr="0059325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47A1" w:rsidRPr="005932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14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47A1" w:rsidRPr="005932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4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47A1" w:rsidRPr="005932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DF47A1" w:rsidRPr="0059325F" w:rsidRDefault="00DF47A1" w:rsidP="00A62F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FDF" w:rsidRPr="00A62FDF" w:rsidRDefault="001E18D5" w:rsidP="00A62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</w:t>
      </w:r>
      <w:r w:rsidR="00A62FDF"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</w:t>
      </w:r>
      <w:r w:rsidR="00A62FDF"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тверждение прогнозного плана приватизации муниципального имущества на 202</w:t>
      </w:r>
      <w:r w:rsidR="00D33EF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</w:t>
      </w:r>
      <w:r w:rsidR="00A62FDF"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- 202</w:t>
      </w:r>
      <w:r w:rsidR="00D33EF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6</w:t>
      </w:r>
      <w:r w:rsidR="00A62FDF"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года.</w:t>
      </w:r>
    </w:p>
    <w:p w:rsidR="00A62FDF" w:rsidRDefault="00A62FDF" w:rsidP="00A62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62FDF" w:rsidRPr="0036215B" w:rsidRDefault="00A62FDF" w:rsidP="00A62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основании статей 130 и 132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онституция российской федерации в соответствии со статьей 51 федерального закона от 06.10.2003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№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131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ФЗ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«О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 общих принципах организации местного самоуправления в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пунктами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статьи 8, пунктами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статьи 10, пунктами 4 статьи 14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едерального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акона от 21.12.2001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№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178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-ФЗ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«О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приватизации государствен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ного и муниципального имущества»,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правила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 разработки прогнозных планов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приватизаци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государственного и муниципального имущества, утверждёнными постановлением правительства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едерации от 26.12.2005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№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806 с изменениями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дополнениями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руководствуясь 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вом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D33EF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Курманаевский</w:t>
      </w:r>
      <w:proofErr w:type="spellEnd"/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сельсовет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Pr="00A62FD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овет </w:t>
      </w: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РЕШИЛ :</w:t>
      </w:r>
    </w:p>
    <w:p w:rsidR="00A62FDF" w:rsidRPr="0036215B" w:rsidRDefault="00A62FDF" w:rsidP="00A62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прогнозный план приватизации муниципального имущества на 202</w:t>
      </w:r>
      <w:r w:rsidR="00D33EF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33EF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приложению.</w:t>
      </w:r>
    </w:p>
    <w:p w:rsidR="00A62FDF" w:rsidRPr="0036215B" w:rsidRDefault="00A62FDF" w:rsidP="00A62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Поручить организацию исполнения настоящего решения главе администрации муниципального образования </w:t>
      </w:r>
      <w:proofErr w:type="spellStart"/>
      <w:r w:rsidR="00D33EF3">
        <w:rPr>
          <w:rFonts w:ascii="Times New Roman" w:hAnsi="Times New Roman" w:cs="Times New Roman"/>
          <w:sz w:val="28"/>
          <w:szCs w:val="28"/>
          <w:shd w:val="clear" w:color="auto" w:fill="FFFFFF"/>
        </w:rPr>
        <w:t>Курманаевский</w:t>
      </w:r>
      <w:proofErr w:type="spellEnd"/>
      <w:r w:rsidR="00D3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>Курманаевского</w:t>
      </w:r>
      <w:proofErr w:type="spellEnd"/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 </w:t>
      </w:r>
      <w:r w:rsidR="00D33EF3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Беляевой К.Н.</w:t>
      </w:r>
    </w:p>
    <w:p w:rsidR="00A62FDF" w:rsidRPr="0036215B" w:rsidRDefault="00A62FDF" w:rsidP="00A62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решение вступает в силу со дня его опубликование и подлежит размещению на официальном сайте администрации муниципального образования </w:t>
      </w:r>
      <w:proofErr w:type="spellStart"/>
      <w:r w:rsidR="00D33EF3">
        <w:rPr>
          <w:rFonts w:ascii="Times New Roman" w:hAnsi="Times New Roman" w:cs="Times New Roman"/>
          <w:sz w:val="28"/>
          <w:szCs w:val="28"/>
          <w:shd w:val="clear" w:color="auto" w:fill="FFFFFF"/>
        </w:rPr>
        <w:t>Курманаевский</w:t>
      </w:r>
      <w:proofErr w:type="spellEnd"/>
      <w:r w:rsidR="00D3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и на официальном сайте </w:t>
      </w:r>
      <w:proofErr w:type="spellStart"/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torgi</w:t>
      </w:r>
      <w:proofErr w:type="spellEnd"/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>gov</w:t>
      </w:r>
      <w:proofErr w:type="spellEnd"/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A62FDF" w:rsidRPr="0036215B" w:rsidRDefault="00A62FDF" w:rsidP="00A62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4.Контроль за исполнением настоящего решения возложить на постоянную комиссию по вопросам бюджетной, налоговой, финансовой политики, собственности и экономическим вопросам (председатель </w:t>
      </w:r>
      <w:proofErr w:type="spellStart"/>
      <w:r w:rsidR="00D33EF3">
        <w:rPr>
          <w:rFonts w:ascii="Times New Roman" w:hAnsi="Times New Roman" w:cs="Times New Roman"/>
          <w:sz w:val="28"/>
          <w:szCs w:val="28"/>
          <w:shd w:val="clear" w:color="auto" w:fill="FFFFFF"/>
        </w:rPr>
        <w:t>А.П.Кадин</w:t>
      </w:r>
      <w:proofErr w:type="spellEnd"/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F47A1" w:rsidRPr="0036215B" w:rsidRDefault="00A62FDF" w:rsidP="00A62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3EF3" w:rsidRPr="00D51277" w:rsidRDefault="00D33EF3" w:rsidP="00D33EF3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512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Председатель Совета депутатов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>М.С Коноплев</w:t>
      </w:r>
    </w:p>
    <w:p w:rsidR="00D33EF3" w:rsidRDefault="00D33EF3" w:rsidP="00D33EF3">
      <w:pPr>
        <w:tabs>
          <w:tab w:val="left" w:pos="700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К.Н. Беляева</w:t>
      </w:r>
    </w:p>
    <w:p w:rsidR="00D33EF3" w:rsidRDefault="00D33EF3" w:rsidP="00D33EF3">
      <w:pPr>
        <w:jc w:val="both"/>
        <w:rPr>
          <w:rFonts w:ascii="Times New Roman" w:hAnsi="Times New Roman"/>
          <w:sz w:val="28"/>
          <w:szCs w:val="28"/>
        </w:rPr>
      </w:pPr>
    </w:p>
    <w:p w:rsidR="00DF47A1" w:rsidRDefault="00DF47A1" w:rsidP="003336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7D6E" w:rsidRPr="00E07D6E" w:rsidRDefault="00E07D6E" w:rsidP="00E0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</w:t>
      </w:r>
    </w:p>
    <w:p w:rsidR="00E07D6E" w:rsidRPr="00E07D6E" w:rsidRDefault="00E07D6E" w:rsidP="00E0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07D6E" w:rsidRPr="00E07D6E" w:rsidRDefault="00D33EF3" w:rsidP="00E0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Курманаевский</w:t>
      </w:r>
      <w:proofErr w:type="spellEnd"/>
      <w:r w:rsidR="00E07D6E" w:rsidRPr="00E07D6E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</w:p>
    <w:p w:rsidR="00E07D6E" w:rsidRPr="00E07D6E" w:rsidRDefault="00E07D6E" w:rsidP="00E0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7D6E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E07D6E" w:rsidRPr="00E07D6E" w:rsidRDefault="00E07D6E" w:rsidP="00E0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E07D6E" w:rsidRPr="00E07D6E" w:rsidRDefault="00E07D6E" w:rsidP="00E0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tab/>
      </w:r>
      <w:r w:rsidRPr="00E07D6E">
        <w:rPr>
          <w:rFonts w:ascii="Times New Roman" w:eastAsia="Times New Roman" w:hAnsi="Times New Roman" w:cs="Times New Roman"/>
          <w:sz w:val="28"/>
          <w:szCs w:val="28"/>
        </w:rPr>
        <w:tab/>
      </w:r>
      <w:r w:rsidRPr="00E07D6E">
        <w:rPr>
          <w:rFonts w:ascii="Times New Roman" w:eastAsia="Times New Roman" w:hAnsi="Times New Roman" w:cs="Times New Roman"/>
          <w:sz w:val="28"/>
          <w:szCs w:val="28"/>
        </w:rPr>
        <w:tab/>
      </w:r>
      <w:r w:rsidRPr="00E07D6E">
        <w:rPr>
          <w:rFonts w:ascii="Times New Roman" w:eastAsia="Times New Roman" w:hAnsi="Times New Roman" w:cs="Times New Roman"/>
          <w:sz w:val="28"/>
          <w:szCs w:val="28"/>
        </w:rPr>
        <w:tab/>
      </w:r>
      <w:r w:rsidRPr="00E07D6E">
        <w:rPr>
          <w:rFonts w:ascii="Times New Roman" w:eastAsia="Times New Roman" w:hAnsi="Times New Roman" w:cs="Times New Roman"/>
          <w:sz w:val="28"/>
          <w:szCs w:val="28"/>
        </w:rPr>
        <w:tab/>
      </w:r>
      <w:r w:rsidRPr="00E07D6E">
        <w:rPr>
          <w:rFonts w:ascii="Times New Roman" w:eastAsia="Times New Roman" w:hAnsi="Times New Roman" w:cs="Times New Roman"/>
          <w:sz w:val="28"/>
          <w:szCs w:val="28"/>
        </w:rPr>
        <w:tab/>
      </w:r>
      <w:r w:rsidRPr="00E07D6E">
        <w:rPr>
          <w:rFonts w:ascii="Times New Roman" w:eastAsia="Times New Roman" w:hAnsi="Times New Roman" w:cs="Times New Roman"/>
          <w:sz w:val="28"/>
          <w:szCs w:val="28"/>
        </w:rPr>
        <w:tab/>
      </w:r>
      <w:r w:rsidRPr="00E07D6E">
        <w:rPr>
          <w:rFonts w:ascii="Times New Roman" w:eastAsia="Times New Roman" w:hAnsi="Times New Roman" w:cs="Times New Roman"/>
          <w:sz w:val="28"/>
          <w:szCs w:val="28"/>
        </w:rPr>
        <w:tab/>
        <w:t xml:space="preserve">  № </w:t>
      </w:r>
      <w:proofErr w:type="gramStart"/>
      <w:r w:rsidR="00D33EF3">
        <w:rPr>
          <w:rFonts w:ascii="Times New Roman" w:eastAsia="Times New Roman" w:hAnsi="Times New Roman" w:cs="Times New Roman"/>
          <w:sz w:val="28"/>
          <w:szCs w:val="28"/>
        </w:rPr>
        <w:t>165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proofErr w:type="gramEnd"/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3EF3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3C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3EF3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E07D6E" w:rsidRPr="00E07D6E" w:rsidRDefault="00E07D6E" w:rsidP="00E0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D6E" w:rsidRDefault="00E07D6E" w:rsidP="00E0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t>ПРОГНОЗНЫЙ ПЛАН ПРИВАТИЗАЦИИ МУНИЦИПАЛЬНОГО ИМУЩЕСТВА НА 202</w:t>
      </w:r>
      <w:r w:rsidR="00D33EF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3E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07D6E" w:rsidRDefault="00E07D6E" w:rsidP="004812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br/>
        <w:t>Цели и задачи приват</w:t>
      </w:r>
      <w:r w:rsidR="0036215B">
        <w:rPr>
          <w:rFonts w:ascii="Times New Roman" w:eastAsia="Times New Roman" w:hAnsi="Times New Roman" w:cs="Times New Roman"/>
          <w:sz w:val="28"/>
          <w:szCs w:val="28"/>
        </w:rPr>
        <w:t>изации муниципального имущества:</w:t>
      </w:r>
    </w:p>
    <w:p w:rsidR="00477426" w:rsidRDefault="00E07D6E" w:rsidP="00477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t>Прогнозный план приватизации муниципального имущества на 202</w:t>
      </w:r>
      <w:r w:rsidR="00D33E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74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33E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 года разработан в соответствии с федеральным законом от 21.12.2001 </w:t>
      </w:r>
      <w:r w:rsidR="004774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47742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47742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государственного имущества</w:t>
      </w:r>
      <w:r w:rsidR="004774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7D6E">
        <w:rPr>
          <w:rFonts w:ascii="Times New Roman" w:eastAsia="Times New Roman" w:hAnsi="Times New Roman" w:cs="Times New Roman"/>
          <w:sz w:val="28"/>
          <w:szCs w:val="28"/>
        </w:rPr>
        <w:t xml:space="preserve"> и направлен повышение эффективности управления муниципальной собственностью. </w:t>
      </w:r>
    </w:p>
    <w:p w:rsidR="00477426" w:rsidRDefault="00E07D6E" w:rsidP="00477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t>Основными задачами прогнозного плана приватизации являются:</w:t>
      </w:r>
    </w:p>
    <w:p w:rsidR="00477426" w:rsidRDefault="00477426" w:rsidP="00477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07D6E" w:rsidRPr="00E07D6E">
        <w:rPr>
          <w:rFonts w:ascii="Times New Roman" w:eastAsia="Times New Roman" w:hAnsi="Times New Roman" w:cs="Times New Roman"/>
          <w:sz w:val="28"/>
          <w:szCs w:val="28"/>
        </w:rPr>
        <w:t>Осуществление приватизации муниципального имущества, которое не используется для обеспечения функции задач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426" w:rsidRDefault="00477426" w:rsidP="00477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07D6E" w:rsidRPr="00E07D6E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доходной части бюджета муниципального образования Волжский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7D6E" w:rsidRPr="00E07D6E">
        <w:rPr>
          <w:rFonts w:ascii="Times New Roman" w:eastAsia="Times New Roman" w:hAnsi="Times New Roman" w:cs="Times New Roman"/>
          <w:sz w:val="28"/>
          <w:szCs w:val="28"/>
        </w:rPr>
        <w:t>урманаевского</w:t>
      </w:r>
      <w:proofErr w:type="spellEnd"/>
      <w:r w:rsidR="00E07D6E" w:rsidRPr="00E07D6E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426" w:rsidRDefault="00477426" w:rsidP="00E07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426" w:rsidRDefault="00477426" w:rsidP="004774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t>ПЕРЕЧЕНЬ ОБЪЕКТОВ МУНИЦИПАЛЬНОЙ СОБСТВЕННОСТИ ПОДЛЕЖАЩЕЙ И ПРИВАТИЗАЦИИ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769"/>
        <w:gridCol w:w="1797"/>
        <w:gridCol w:w="2008"/>
        <w:gridCol w:w="1843"/>
        <w:gridCol w:w="1409"/>
        <w:gridCol w:w="1518"/>
      </w:tblGrid>
      <w:tr w:rsidR="00D87526" w:rsidRPr="00477426" w:rsidTr="00D33EF3">
        <w:tc>
          <w:tcPr>
            <w:tcW w:w="735" w:type="dxa"/>
          </w:tcPr>
          <w:p w:rsidR="00477426" w:rsidRPr="00477426" w:rsidRDefault="004774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477426" w:rsidRPr="00477426" w:rsidRDefault="004774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5" w:type="dxa"/>
          </w:tcPr>
          <w:p w:rsidR="00477426" w:rsidRPr="00477426" w:rsidRDefault="004774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44" w:type="dxa"/>
          </w:tcPr>
          <w:p w:rsidR="00477426" w:rsidRPr="00477426" w:rsidRDefault="004774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90" w:type="dxa"/>
          </w:tcPr>
          <w:p w:rsidR="00477426" w:rsidRPr="00477426" w:rsidRDefault="004774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 о цене</w:t>
            </w:r>
          </w:p>
        </w:tc>
        <w:tc>
          <w:tcPr>
            <w:tcW w:w="1439" w:type="dxa"/>
          </w:tcPr>
          <w:p w:rsidR="00477426" w:rsidRPr="00477426" w:rsidRDefault="004774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денежные поступления от продажи</w:t>
            </w:r>
          </w:p>
        </w:tc>
      </w:tr>
      <w:tr w:rsidR="00D87526" w:rsidRPr="00477426" w:rsidTr="00D33EF3">
        <w:tc>
          <w:tcPr>
            <w:tcW w:w="735" w:type="dxa"/>
          </w:tcPr>
          <w:p w:rsidR="00477426" w:rsidRPr="00477426" w:rsidRDefault="004774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7426" w:rsidRPr="00477426" w:rsidRDefault="00D33EF3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комната в двухкомнатной жилой квартире с местами общего пользования</w:t>
            </w:r>
            <w:r w:rsidR="00477426"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477426" w:rsidRPr="00477426" w:rsidRDefault="00477426" w:rsidP="00D33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площадью </w:t>
            </w:r>
            <w:r w:rsidR="00D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9,2 </w:t>
            </w:r>
            <w:proofErr w:type="spellStart"/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расположенное по адресу: Оренбургская область, </w:t>
            </w:r>
            <w:proofErr w:type="spellStart"/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33EF3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с.Курманаевка</w:t>
            </w:r>
            <w:proofErr w:type="spellEnd"/>
            <w:r w:rsidR="00D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Суворова д.7 кв.16, комната 7</w:t>
            </w: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477426" w:rsidRPr="00477426" w:rsidRDefault="004774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муниципальной собственности на электронном аукционе</w:t>
            </w:r>
          </w:p>
        </w:tc>
        <w:tc>
          <w:tcPr>
            <w:tcW w:w="1490" w:type="dxa"/>
          </w:tcPr>
          <w:p w:rsidR="00477426" w:rsidRPr="00477426" w:rsidRDefault="00477426" w:rsidP="00D33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с открытой формой подачи </w:t>
            </w:r>
            <w:r w:rsidRPr="00D33E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</w:t>
            </w:r>
            <w:r w:rsidR="00D33EF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D87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о цене</w:t>
            </w:r>
          </w:p>
        </w:tc>
        <w:tc>
          <w:tcPr>
            <w:tcW w:w="1439" w:type="dxa"/>
          </w:tcPr>
          <w:p w:rsidR="00477426" w:rsidRPr="00477426" w:rsidRDefault="00D33EF3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327124</w:t>
            </w:r>
            <w:r w:rsidR="00477426"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87526" w:rsidRPr="00477426" w:rsidTr="00D33EF3">
        <w:tc>
          <w:tcPr>
            <w:tcW w:w="735" w:type="dxa"/>
          </w:tcPr>
          <w:p w:rsidR="00477426" w:rsidRPr="00477426" w:rsidRDefault="004774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7426" w:rsidRPr="00477426" w:rsidRDefault="00D33EF3" w:rsidP="00477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Жилая </w:t>
            </w:r>
            <w:r w:rsidR="00477426"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двухкомнатная квартира</w:t>
            </w:r>
            <w:r w:rsidR="00477426" w:rsidRPr="0047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477426" w:rsidRPr="00477426" w:rsidRDefault="00D33EF3" w:rsidP="0036215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площадь-48,9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расположенная по адресу: Оренбургская область</w:t>
            </w:r>
            <w:r w:rsidR="00D87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526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="00D87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87526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с.Курманаевка</w:t>
            </w:r>
            <w:proofErr w:type="spellEnd"/>
            <w:r w:rsidR="00D87526">
              <w:rPr>
                <w:rFonts w:ascii="Times New Roman" w:eastAsia="Times New Roman" w:hAnsi="Times New Roman" w:cs="Times New Roman"/>
                <w:sz w:val="24"/>
                <w:szCs w:val="24"/>
              </w:rPr>
              <w:t>, ул.40Лет Победы д.6 кв.18</w:t>
            </w:r>
          </w:p>
        </w:tc>
        <w:tc>
          <w:tcPr>
            <w:tcW w:w="1744" w:type="dxa"/>
          </w:tcPr>
          <w:p w:rsidR="00477426" w:rsidRPr="00477426" w:rsidRDefault="00D87526" w:rsidP="00D87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Безвозмездная передача муниципальной собственности </w:t>
            </w:r>
          </w:p>
        </w:tc>
        <w:tc>
          <w:tcPr>
            <w:tcW w:w="1490" w:type="dxa"/>
          </w:tcPr>
          <w:p w:rsidR="00477426" w:rsidRPr="00477426" w:rsidRDefault="0038053B" w:rsidP="00D33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арендатора</w:t>
            </w:r>
            <w:bookmarkStart w:id="0" w:name="_GoBack"/>
            <w:bookmarkEnd w:id="0"/>
          </w:p>
        </w:tc>
        <w:tc>
          <w:tcPr>
            <w:tcW w:w="1439" w:type="dxa"/>
          </w:tcPr>
          <w:p w:rsidR="00477426" w:rsidRPr="00477426" w:rsidRDefault="00D87526" w:rsidP="0047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7D6E" w:rsidRPr="00E07D6E" w:rsidRDefault="00E07D6E" w:rsidP="004774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D6E">
        <w:rPr>
          <w:rFonts w:ascii="Times New Roman" w:eastAsia="Times New Roman" w:hAnsi="Times New Roman" w:cs="Times New Roman"/>
          <w:sz w:val="28"/>
          <w:szCs w:val="28"/>
        </w:rPr>
        <w:br/>
      </w:r>
      <w:r w:rsidRPr="00E07D6E">
        <w:rPr>
          <w:rFonts w:ascii="Times New Roman" w:eastAsia="Times New Roman" w:hAnsi="Times New Roman" w:cs="Times New Roman"/>
          <w:sz w:val="28"/>
          <w:szCs w:val="28"/>
        </w:rPr>
        <w:br/>
      </w:r>
      <w:r w:rsidRPr="00E07D6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07D6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7D6E" w:rsidRPr="00E07D6E" w:rsidRDefault="00E07D6E" w:rsidP="00E0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07D6E" w:rsidRPr="00E07D6E" w:rsidSect="00D33EF3"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86D39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2D31B2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5454B91"/>
    <w:multiLevelType w:val="hybridMultilevel"/>
    <w:tmpl w:val="E1B471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1D65"/>
    <w:multiLevelType w:val="hybridMultilevel"/>
    <w:tmpl w:val="CBA87A94"/>
    <w:lvl w:ilvl="0" w:tplc="EA6497C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F443B1"/>
    <w:multiLevelType w:val="hybridMultilevel"/>
    <w:tmpl w:val="BD921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6A4217"/>
    <w:multiLevelType w:val="multilevel"/>
    <w:tmpl w:val="59DCD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A177F"/>
    <w:multiLevelType w:val="hybridMultilevel"/>
    <w:tmpl w:val="336032A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B7FCC"/>
    <w:multiLevelType w:val="multilevel"/>
    <w:tmpl w:val="04E65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2E3A65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6F4BE9"/>
    <w:multiLevelType w:val="hybridMultilevel"/>
    <w:tmpl w:val="6548F40C"/>
    <w:lvl w:ilvl="0" w:tplc="E7AA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885854"/>
    <w:multiLevelType w:val="multilevel"/>
    <w:tmpl w:val="C6484AE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6" w15:restartNumberingAfterBreak="0">
    <w:nsid w:val="64D754D0"/>
    <w:multiLevelType w:val="hybridMultilevel"/>
    <w:tmpl w:val="751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959FA"/>
    <w:multiLevelType w:val="hybridMultilevel"/>
    <w:tmpl w:val="04D6FC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3B62BA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36CCA"/>
    <w:multiLevelType w:val="hybridMultilevel"/>
    <w:tmpl w:val="B2F61BC0"/>
    <w:lvl w:ilvl="0" w:tplc="E890A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62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C2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CE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2A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83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B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88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D4B49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94E32"/>
    <w:multiLevelType w:val="hybridMultilevel"/>
    <w:tmpl w:val="A466746A"/>
    <w:lvl w:ilvl="0" w:tplc="BFDCD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30"/>
  </w:num>
  <w:num w:numId="3">
    <w:abstractNumId w:val="18"/>
  </w:num>
  <w:num w:numId="4">
    <w:abstractNumId w:val="44"/>
  </w:num>
  <w:num w:numId="5">
    <w:abstractNumId w:val="45"/>
  </w:num>
  <w:num w:numId="6">
    <w:abstractNumId w:val="7"/>
  </w:num>
  <w:num w:numId="7">
    <w:abstractNumId w:val="43"/>
  </w:num>
  <w:num w:numId="8">
    <w:abstractNumId w:val="19"/>
  </w:num>
  <w:num w:numId="9">
    <w:abstractNumId w:val="17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92" w:hanging="283"/>
        </w:pPr>
        <w:rPr>
          <w:rFonts w:ascii="Helvetica" w:hAnsi="Helvetica" w:hint="default"/>
        </w:rPr>
      </w:lvl>
    </w:lvlOverride>
  </w:num>
  <w:num w:numId="12">
    <w:abstractNumId w:val="36"/>
  </w:num>
  <w:num w:numId="13">
    <w:abstractNumId w:val="28"/>
  </w:num>
  <w:num w:numId="14">
    <w:abstractNumId w:val="20"/>
  </w:num>
  <w:num w:numId="15">
    <w:abstractNumId w:val="39"/>
  </w:num>
  <w:num w:numId="16">
    <w:abstractNumId w:val="15"/>
  </w:num>
  <w:num w:numId="17">
    <w:abstractNumId w:val="33"/>
  </w:num>
  <w:num w:numId="18">
    <w:abstractNumId w:val="6"/>
  </w:num>
  <w:num w:numId="19">
    <w:abstractNumId w:val="5"/>
  </w:num>
  <w:num w:numId="20">
    <w:abstractNumId w:val="16"/>
  </w:num>
  <w:num w:numId="21">
    <w:abstractNumId w:val="13"/>
  </w:num>
  <w:num w:numId="22">
    <w:abstractNumId w:val="34"/>
  </w:num>
  <w:num w:numId="23">
    <w:abstractNumId w:val="3"/>
  </w:num>
  <w:num w:numId="24">
    <w:abstractNumId w:val="31"/>
  </w:num>
  <w:num w:numId="25">
    <w:abstractNumId w:val="26"/>
  </w:num>
  <w:num w:numId="26">
    <w:abstractNumId w:val="10"/>
  </w:num>
  <w:num w:numId="27">
    <w:abstractNumId w:val="38"/>
  </w:num>
  <w:num w:numId="28">
    <w:abstractNumId w:val="11"/>
  </w:num>
  <w:num w:numId="29">
    <w:abstractNumId w:val="21"/>
  </w:num>
  <w:num w:numId="30">
    <w:abstractNumId w:val="37"/>
  </w:num>
  <w:num w:numId="31">
    <w:abstractNumId w:val="27"/>
  </w:num>
  <w:num w:numId="32">
    <w:abstractNumId w:val="23"/>
  </w:num>
  <w:num w:numId="33">
    <w:abstractNumId w:val="1"/>
  </w:num>
  <w:num w:numId="34">
    <w:abstractNumId w:val="24"/>
  </w:num>
  <w:num w:numId="35">
    <w:abstractNumId w:val="40"/>
  </w:num>
  <w:num w:numId="36">
    <w:abstractNumId w:val="29"/>
  </w:num>
  <w:num w:numId="37">
    <w:abstractNumId w:val="41"/>
  </w:num>
  <w:num w:numId="38">
    <w:abstractNumId w:val="22"/>
  </w:num>
  <w:num w:numId="39">
    <w:abstractNumId w:val="2"/>
  </w:num>
  <w:num w:numId="40">
    <w:abstractNumId w:val="9"/>
  </w:num>
  <w:num w:numId="41">
    <w:abstractNumId w:val="25"/>
  </w:num>
  <w:num w:numId="42">
    <w:abstractNumId w:val="35"/>
  </w:num>
  <w:num w:numId="43">
    <w:abstractNumId w:val="32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A1"/>
    <w:rsid w:val="00101467"/>
    <w:rsid w:val="001633C4"/>
    <w:rsid w:val="00164242"/>
    <w:rsid w:val="001E18D5"/>
    <w:rsid w:val="002D3A97"/>
    <w:rsid w:val="0033369B"/>
    <w:rsid w:val="0036215B"/>
    <w:rsid w:val="0038053B"/>
    <w:rsid w:val="00394D7C"/>
    <w:rsid w:val="003C0464"/>
    <w:rsid w:val="004479A7"/>
    <w:rsid w:val="00477426"/>
    <w:rsid w:val="00481298"/>
    <w:rsid w:val="004F60A5"/>
    <w:rsid w:val="005127D0"/>
    <w:rsid w:val="0053686C"/>
    <w:rsid w:val="005F1387"/>
    <w:rsid w:val="006A1436"/>
    <w:rsid w:val="006C3E33"/>
    <w:rsid w:val="006E692A"/>
    <w:rsid w:val="00823DDD"/>
    <w:rsid w:val="00864E4B"/>
    <w:rsid w:val="008D07FB"/>
    <w:rsid w:val="00997636"/>
    <w:rsid w:val="00A62FDF"/>
    <w:rsid w:val="00B82137"/>
    <w:rsid w:val="00B9224F"/>
    <w:rsid w:val="00BA1ECF"/>
    <w:rsid w:val="00D33EF3"/>
    <w:rsid w:val="00D43EDD"/>
    <w:rsid w:val="00D50347"/>
    <w:rsid w:val="00D87526"/>
    <w:rsid w:val="00DF47A1"/>
    <w:rsid w:val="00E07D6E"/>
    <w:rsid w:val="00E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68C2"/>
  <w15:docId w15:val="{28917FF1-F593-493C-916F-19205420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8D"/>
  </w:style>
  <w:style w:type="paragraph" w:styleId="1">
    <w:name w:val="heading 1"/>
    <w:basedOn w:val="a"/>
    <w:next w:val="a"/>
    <w:link w:val="10"/>
    <w:uiPriority w:val="9"/>
    <w:qFormat/>
    <w:rsid w:val="00DF4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aliases w:val="1.1."/>
    <w:basedOn w:val="a"/>
    <w:next w:val="a"/>
    <w:link w:val="20"/>
    <w:uiPriority w:val="99"/>
    <w:unhideWhenUsed/>
    <w:qFormat/>
    <w:rsid w:val="00DF47A1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DF4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47A1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47A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DF47A1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F47A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DF47A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F47A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A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uiPriority w:val="99"/>
    <w:rsid w:val="00DF47A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4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F4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F47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DF47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DF47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F4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4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7A1"/>
    <w:pPr>
      <w:ind w:left="720"/>
      <w:contextualSpacing/>
    </w:pPr>
  </w:style>
  <w:style w:type="paragraph" w:styleId="a6">
    <w:name w:val="No Spacing"/>
    <w:uiPriority w:val="99"/>
    <w:qFormat/>
    <w:rsid w:val="00DF4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rsid w:val="00DF47A1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47A1"/>
    <w:rPr>
      <w:rFonts w:ascii="Times New Roman" w:eastAsia="Times New Roman" w:hAnsi="Times New Roman" w:cs="Times New Roman"/>
      <w:sz w:val="32"/>
      <w:szCs w:val="32"/>
    </w:rPr>
  </w:style>
  <w:style w:type="paragraph" w:styleId="31">
    <w:name w:val="Body Text Indent 3"/>
    <w:basedOn w:val="a"/>
    <w:link w:val="32"/>
    <w:uiPriority w:val="99"/>
    <w:rsid w:val="00DF47A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47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DF47A1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F47A1"/>
    <w:rPr>
      <w:rFonts w:ascii="TimesET" w:eastAsia="Times New Roman" w:hAnsi="TimesET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DF47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F47A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F47A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F47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Готовый"/>
    <w:basedOn w:val="a"/>
    <w:uiPriority w:val="99"/>
    <w:rsid w:val="00DF47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DF47A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rsid w:val="00DF47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F47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DF4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DF47A1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F47A1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Заголовок 0"/>
    <w:basedOn w:val="1"/>
    <w:uiPriority w:val="99"/>
    <w:rsid w:val="00DF47A1"/>
    <w:rPr>
      <w:caps/>
      <w:sz w:val="24"/>
      <w:szCs w:val="24"/>
    </w:rPr>
  </w:style>
  <w:style w:type="paragraph" w:styleId="af0">
    <w:name w:val="header"/>
    <w:basedOn w:val="a"/>
    <w:link w:val="af1"/>
    <w:uiPriority w:val="99"/>
    <w:rsid w:val="00DF47A1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F47A1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2">
    <w:name w:val="Iau?iue2"/>
    <w:uiPriority w:val="99"/>
    <w:rsid w:val="00DF4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2">
    <w:name w:val="Ñòèëü"/>
    <w:uiPriority w:val="99"/>
    <w:rsid w:val="00DF47A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3">
    <w:name w:val="Îáû÷íûé"/>
    <w:uiPriority w:val="99"/>
    <w:rsid w:val="00DF4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DF47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Îñíîâíîé òåêñò 2"/>
    <w:basedOn w:val="af3"/>
    <w:rsid w:val="00DF47A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3"/>
    <w:uiPriority w:val="99"/>
    <w:rsid w:val="00DF47A1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DF47A1"/>
    <w:pPr>
      <w:keepNext/>
    </w:pPr>
  </w:style>
  <w:style w:type="paragraph" w:customStyle="1" w:styleId="33">
    <w:name w:val="Îñíîâíîé òåêñò ñ îòñòóïîì 3"/>
    <w:basedOn w:val="af3"/>
    <w:uiPriority w:val="99"/>
    <w:rsid w:val="00DF47A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DF47A1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DF47A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4">
    <w:name w:val="основной"/>
    <w:basedOn w:val="a"/>
    <w:uiPriority w:val="99"/>
    <w:rsid w:val="00DF47A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uiPriority w:val="99"/>
    <w:rsid w:val="00DF47A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uiPriority w:val="99"/>
    <w:rsid w:val="00DF47A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5">
    <w:name w:val="Îñíîâíîé òåêñò"/>
    <w:basedOn w:val="af3"/>
    <w:uiPriority w:val="99"/>
    <w:rsid w:val="00DF47A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DF47A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6">
    <w:name w:val="Plain Text"/>
    <w:basedOn w:val="a"/>
    <w:link w:val="af7"/>
    <w:uiPriority w:val="99"/>
    <w:rsid w:val="00DF47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DF47A1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uiPriority w:val="99"/>
    <w:rsid w:val="00D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DF47A1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Normal (Web)"/>
    <w:basedOn w:val="a"/>
    <w:uiPriority w:val="99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DF47A1"/>
    <w:rPr>
      <w:color w:val="0000FF"/>
      <w:u w:val="single"/>
    </w:rPr>
  </w:style>
  <w:style w:type="paragraph" w:styleId="afa">
    <w:name w:val="TOC Heading"/>
    <w:basedOn w:val="1"/>
    <w:next w:val="a"/>
    <w:uiPriority w:val="39"/>
    <w:unhideWhenUsed/>
    <w:qFormat/>
    <w:rsid w:val="00DF47A1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F47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uiPriority w:val="11"/>
    <w:qFormat/>
    <w:rsid w:val="00DF47A1"/>
    <w:pPr>
      <w:spacing w:after="60" w:line="240" w:lineRule="auto"/>
      <w:ind w:firstLine="709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DF47A1"/>
    <w:rPr>
      <w:rFonts w:ascii="Calibri Light" w:eastAsia="Times New Roman" w:hAnsi="Calibri Light" w:cs="Times New Roman"/>
      <w:sz w:val="24"/>
      <w:szCs w:val="24"/>
    </w:rPr>
  </w:style>
  <w:style w:type="paragraph" w:customStyle="1" w:styleId="ConsPlusNormal">
    <w:name w:val="ConsPlusNormal"/>
    <w:rsid w:val="00DF47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styleId="27">
    <w:name w:val="toc 2"/>
    <w:basedOn w:val="a"/>
    <w:next w:val="a"/>
    <w:autoRedefine/>
    <w:uiPriority w:val="39"/>
    <w:unhideWhenUsed/>
    <w:rsid w:val="00DF47A1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next w:val="a"/>
    <w:link w:val="afe"/>
    <w:uiPriority w:val="10"/>
    <w:qFormat/>
    <w:rsid w:val="00DF47A1"/>
    <w:pPr>
      <w:spacing w:before="240" w:after="60" w:line="240" w:lineRule="auto"/>
      <w:ind w:firstLine="709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e">
    <w:name w:val="Заголовок Знак"/>
    <w:basedOn w:val="a0"/>
    <w:link w:val="afd"/>
    <w:uiPriority w:val="10"/>
    <w:rsid w:val="00DF47A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">
    <w:name w:val="Гипертекстовая ссылка"/>
    <w:uiPriority w:val="99"/>
    <w:rsid w:val="00DF47A1"/>
    <w:rPr>
      <w:color w:val="106BBE"/>
    </w:rPr>
  </w:style>
  <w:style w:type="paragraph" w:customStyle="1" w:styleId="13">
    <w:name w:val="З1"/>
    <w:basedOn w:val="a"/>
    <w:next w:val="a"/>
    <w:rsid w:val="00DF47A1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aff0">
    <w:name w:val="Цветовое выделение"/>
    <w:uiPriority w:val="99"/>
    <w:rsid w:val="00DF47A1"/>
    <w:rPr>
      <w:b/>
      <w:bCs/>
      <w:color w:val="26282F"/>
    </w:rPr>
  </w:style>
  <w:style w:type="paragraph" w:customStyle="1" w:styleId="14">
    <w:name w:val="Стиль1 Знак"/>
    <w:basedOn w:val="3"/>
    <w:rsid w:val="00DF47A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DF47A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rsid w:val="00DF47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1">
    <w:name w:val="ConsPlusNormal1"/>
    <w:rsid w:val="00DF4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DF47A1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D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rsid w:val="00DF47A1"/>
  </w:style>
  <w:style w:type="character" w:customStyle="1" w:styleId="16">
    <w:name w:val="Основной текст Знак1"/>
    <w:uiPriority w:val="99"/>
    <w:rsid w:val="00DF47A1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DF47A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DF47A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319pt">
    <w:name w:val="Основной текст (3) + 19 pt"/>
    <w:uiPriority w:val="99"/>
    <w:rsid w:val="00DF47A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7">
    <w:name w:val="Заголовок №1_"/>
    <w:link w:val="18"/>
    <w:uiPriority w:val="99"/>
    <w:rsid w:val="00DF47A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DF47A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8">
    <w:name w:val="Заголовок №2_"/>
    <w:link w:val="29"/>
    <w:uiPriority w:val="99"/>
    <w:rsid w:val="00DF47A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DF47A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219pt">
    <w:name w:val="Заголовок №2 + 19 pt"/>
    <w:uiPriority w:val="99"/>
    <w:rsid w:val="00DF47A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DF47A1"/>
  </w:style>
  <w:style w:type="paragraph" w:customStyle="1" w:styleId="s1">
    <w:name w:val="s_1"/>
    <w:basedOn w:val="a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uiPriority w:val="39"/>
    <w:unhideWhenUsed/>
    <w:rsid w:val="00DF47A1"/>
    <w:pPr>
      <w:spacing w:after="100"/>
      <w:ind w:left="440"/>
    </w:pPr>
    <w:rPr>
      <w:rFonts w:ascii="Calibri" w:eastAsia="Times New Roman" w:hAnsi="Calibri" w:cs="Times New Roman"/>
    </w:rPr>
  </w:style>
  <w:style w:type="character" w:styleId="aff1">
    <w:name w:val="Strong"/>
    <w:uiPriority w:val="22"/>
    <w:qFormat/>
    <w:rsid w:val="00DF47A1"/>
    <w:rPr>
      <w:b/>
      <w:bCs/>
    </w:rPr>
  </w:style>
  <w:style w:type="character" w:customStyle="1" w:styleId="w">
    <w:name w:val="w"/>
    <w:rsid w:val="00DF47A1"/>
  </w:style>
  <w:style w:type="paragraph" w:customStyle="1" w:styleId="aff2">
    <w:name w:val="Нормальный (таблица)"/>
    <w:basedOn w:val="a"/>
    <w:next w:val="a"/>
    <w:uiPriority w:val="99"/>
    <w:rsid w:val="00DF4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Центрированный (таблица)"/>
    <w:basedOn w:val="aff2"/>
    <w:next w:val="a"/>
    <w:rsid w:val="00DF47A1"/>
    <w:pPr>
      <w:jc w:val="center"/>
    </w:pPr>
  </w:style>
  <w:style w:type="paragraph" w:customStyle="1" w:styleId="formattext">
    <w:name w:val="formattext"/>
    <w:basedOn w:val="a"/>
    <w:rsid w:val="00DF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Отступ перед"/>
    <w:basedOn w:val="a"/>
    <w:rsid w:val="00DF47A1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character" w:styleId="aff5">
    <w:name w:val="Intense Emphasis"/>
    <w:uiPriority w:val="21"/>
    <w:qFormat/>
    <w:rsid w:val="00DF47A1"/>
    <w:rPr>
      <w:i/>
      <w:iCs/>
      <w:color w:val="5B9BD5"/>
    </w:rPr>
  </w:style>
  <w:style w:type="character" w:styleId="aff6">
    <w:name w:val="Emphasis"/>
    <w:uiPriority w:val="20"/>
    <w:qFormat/>
    <w:rsid w:val="00DF47A1"/>
    <w:rPr>
      <w:i/>
      <w:iCs/>
    </w:rPr>
  </w:style>
  <w:style w:type="character" w:styleId="aff7">
    <w:name w:val="Book Title"/>
    <w:uiPriority w:val="33"/>
    <w:qFormat/>
    <w:rsid w:val="00DF47A1"/>
    <w:rPr>
      <w:b/>
      <w:bCs/>
      <w:i/>
      <w:iCs/>
      <w:spacing w:val="5"/>
    </w:rPr>
  </w:style>
  <w:style w:type="table" w:styleId="aff8">
    <w:name w:val="Table Grid"/>
    <w:basedOn w:val="a1"/>
    <w:uiPriority w:val="59"/>
    <w:rsid w:val="00477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Оля</cp:lastModifiedBy>
  <cp:revision>8</cp:revision>
  <cp:lastPrinted>2023-11-09T05:14:00Z</cp:lastPrinted>
  <dcterms:created xsi:type="dcterms:W3CDTF">2023-11-08T09:47:00Z</dcterms:created>
  <dcterms:modified xsi:type="dcterms:W3CDTF">2023-11-09T05:14:00Z</dcterms:modified>
</cp:coreProperties>
</file>